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63" w:rsidRPr="003E7841" w:rsidRDefault="00943463" w:rsidP="00221591">
      <w:pPr>
        <w:pStyle w:val="Web"/>
        <w:spacing w:line="320" w:lineRule="exact"/>
        <w:jc w:val="righ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b/>
          <w:color w:val="000000"/>
          <w:kern w:val="2"/>
        </w:rPr>
        <w:t>發稿日期：</w:t>
      </w:r>
      <w:r w:rsidR="007C24C0" w:rsidRPr="000D3003">
        <w:rPr>
          <w:rFonts w:ascii="Times New Roman" w:hAnsi="Times New Roman" w:cs="Times New Roman"/>
          <w:b/>
          <w:color w:val="000000"/>
          <w:kern w:val="2"/>
        </w:rPr>
        <w:t>2014</w:t>
      </w:r>
      <w:r w:rsidR="007C24C0" w:rsidRPr="000D3003">
        <w:rPr>
          <w:rFonts w:ascii="Times New Roman" w:hAnsi="Times New Roman" w:cs="Times New Roman" w:hint="eastAsia"/>
          <w:b/>
          <w:color w:val="000000"/>
          <w:kern w:val="2"/>
        </w:rPr>
        <w:t>年</w:t>
      </w:r>
      <w:r w:rsidR="007C24C0" w:rsidRPr="000D3003">
        <w:rPr>
          <w:rFonts w:ascii="Times New Roman" w:hAnsi="Times New Roman" w:cs="Times New Roman"/>
          <w:b/>
          <w:color w:val="000000"/>
          <w:kern w:val="2"/>
        </w:rPr>
        <w:t>8</w:t>
      </w:r>
      <w:r w:rsidR="007C24C0" w:rsidRPr="000D3003">
        <w:rPr>
          <w:rFonts w:ascii="Times New Roman" w:hAnsi="Times New Roman" w:cs="Times New Roman" w:hint="eastAsia"/>
          <w:b/>
          <w:color w:val="000000"/>
          <w:kern w:val="2"/>
        </w:rPr>
        <w:t>月</w:t>
      </w:r>
      <w:r w:rsidR="007C24C0" w:rsidRPr="000D3003">
        <w:rPr>
          <w:rFonts w:ascii="Times New Roman" w:hAnsi="Times New Roman" w:cs="Times New Roman"/>
          <w:b/>
          <w:color w:val="000000"/>
          <w:kern w:val="2"/>
        </w:rPr>
        <w:t>27</w:t>
      </w:r>
      <w:r w:rsidR="007C24C0" w:rsidRPr="000D3003">
        <w:rPr>
          <w:rFonts w:cs="Times New Roman" w:hint="eastAsia"/>
          <w:b/>
          <w:color w:val="000000"/>
          <w:kern w:val="2"/>
        </w:rPr>
        <w:t>日</w:t>
      </w:r>
    </w:p>
    <w:p w:rsidR="00943463" w:rsidRPr="003E7841" w:rsidRDefault="00943463" w:rsidP="00221591">
      <w:pPr>
        <w:pStyle w:val="Web"/>
        <w:spacing w:line="320" w:lineRule="exact"/>
        <w:rPr>
          <w:rFonts w:ascii="Times New Roman" w:hAnsi="Times New Roman" w:cs="Times New Roman"/>
          <w:lang w:val="pt-PT"/>
        </w:rPr>
      </w:pPr>
      <w:r w:rsidRPr="003E7841">
        <w:rPr>
          <w:rFonts w:ascii="Times New Roman" w:cs="Times New Roman"/>
          <w:lang w:val="pt-PT"/>
        </w:rPr>
        <w:t>請惠賜篇幅刊登</w:t>
      </w:r>
      <w:bookmarkStart w:id="0" w:name="_GoBack"/>
      <w:bookmarkEnd w:id="0"/>
    </w:p>
    <w:p w:rsidR="00417DE7" w:rsidRDefault="00FB3B85" w:rsidP="00417DE7">
      <w:pPr>
        <w:spacing w:beforeLines="50" w:before="180" w:line="320" w:lineRule="exact"/>
        <w:jc w:val="center"/>
        <w:rPr>
          <w:b/>
        </w:rPr>
      </w:pPr>
      <w:r>
        <w:rPr>
          <w:rFonts w:hint="eastAsia"/>
          <w:b/>
        </w:rPr>
        <w:t>新聞稿</w:t>
      </w:r>
    </w:p>
    <w:p w:rsidR="007C24C0" w:rsidRPr="000D3003" w:rsidRDefault="007C24C0" w:rsidP="007C24C0">
      <w:pPr>
        <w:spacing w:beforeLines="50" w:before="180"/>
        <w:jc w:val="center"/>
        <w:rPr>
          <w:rFonts w:ascii="新細明體" w:hAnsi="新細明體"/>
          <w:b/>
          <w:lang w:val="pt-PT"/>
        </w:rPr>
      </w:pPr>
      <w:r w:rsidRPr="000D3003">
        <w:rPr>
          <w:rFonts w:ascii="新細明體" w:hAnsi="新細明體" w:hint="eastAsia"/>
          <w:b/>
        </w:rPr>
        <w:t>澳大微電子博士畢業生晉軍世界頂尖機構</w:t>
      </w:r>
    </w:p>
    <w:p w:rsidR="007C24C0" w:rsidRPr="000D3003" w:rsidRDefault="007C24C0" w:rsidP="007C24C0">
      <w:pPr>
        <w:spacing w:beforeLines="50" w:before="180" w:afterLines="50" w:after="180"/>
        <w:rPr>
          <w:rFonts w:ascii="新細明體" w:hAnsi="新細明體"/>
          <w:lang w:val="pt-PT"/>
        </w:rPr>
      </w:pPr>
      <w:r w:rsidRPr="000D3003">
        <w:rPr>
          <w:rFonts w:ascii="新細明體" w:hAnsi="新細明體" w:hint="eastAsia"/>
        </w:rPr>
        <w:t>澳門大學模擬與混合信號超大規模集成電路國家重點實驗室</w:t>
      </w:r>
      <w:r w:rsidRPr="000D3003">
        <w:rPr>
          <w:rStyle w:val="shorttext"/>
          <w:rFonts w:ascii="新細明體" w:hAnsi="新細明體" w:hint="eastAsia"/>
        </w:rPr>
        <w:t>、</w:t>
      </w:r>
      <w:r w:rsidRPr="000D3003">
        <w:rPr>
          <w:rFonts w:ascii="新細明體" w:hAnsi="新細明體" w:hint="eastAsia"/>
        </w:rPr>
        <w:t>科技學院四名博士生</w:t>
      </w:r>
      <w:r w:rsidRPr="000D3003">
        <w:rPr>
          <w:rFonts w:ascii="新細明體" w:hAnsi="新細明體" w:hint="eastAsia"/>
          <w:lang w:val="pt-PT"/>
        </w:rPr>
        <w:t>阮家</w:t>
      </w:r>
      <w:proofErr w:type="gramStart"/>
      <w:r w:rsidRPr="000D3003">
        <w:rPr>
          <w:rFonts w:ascii="新細明體" w:hAnsi="新細明體" w:hint="eastAsia"/>
          <w:lang w:val="pt-PT"/>
        </w:rPr>
        <w:t>煇</w:t>
      </w:r>
      <w:proofErr w:type="gramEnd"/>
      <w:r w:rsidRPr="000D3003">
        <w:rPr>
          <w:rFonts w:ascii="新細明體" w:hAnsi="新細明體" w:hint="eastAsia"/>
        </w:rPr>
        <w:t>、嚴祖樹、林志成和林福堅日前通過了論文答辯</w:t>
      </w:r>
      <w:r w:rsidRPr="000D3003">
        <w:rPr>
          <w:rFonts w:ascii="新細明體" w:hAnsi="新細明體" w:hint="eastAsia"/>
          <w:lang w:val="pt-PT"/>
        </w:rPr>
        <w:t>，並</w:t>
      </w:r>
      <w:r w:rsidRPr="000D3003">
        <w:rPr>
          <w:rFonts w:ascii="新細明體" w:hAnsi="新細明體" w:hint="eastAsia"/>
        </w:rPr>
        <w:t>被答辯委員讚揚論文質量達世界一流水平</w:t>
      </w:r>
      <w:r w:rsidRPr="000D3003">
        <w:rPr>
          <w:rFonts w:ascii="新細明體" w:hAnsi="新細明體" w:hint="eastAsia"/>
          <w:lang w:val="pt-PT"/>
        </w:rPr>
        <w:t>。另外，他們</w:t>
      </w:r>
      <w:r w:rsidRPr="000D3003">
        <w:rPr>
          <w:rFonts w:ascii="新細明體" w:hAnsi="新細明體" w:hint="eastAsia"/>
        </w:rPr>
        <w:t>已分別獲相關領域的世界頂尖機構錄用。</w:t>
      </w:r>
    </w:p>
    <w:p w:rsidR="007C24C0" w:rsidRPr="000D3003" w:rsidRDefault="007C24C0" w:rsidP="007C24C0">
      <w:pPr>
        <w:spacing w:beforeLines="50" w:before="180" w:afterLines="50" w:after="180"/>
        <w:rPr>
          <w:rFonts w:ascii="新細明體" w:hAnsi="新細明體"/>
        </w:rPr>
      </w:pPr>
      <w:r w:rsidRPr="000D3003">
        <w:rPr>
          <w:rFonts w:ascii="新細明體" w:hAnsi="新細明體" w:hint="eastAsia"/>
        </w:rPr>
        <w:t>四名畢業生的答辯委員是荷蘭屯特大學</w:t>
      </w:r>
      <w:r w:rsidRPr="000D3003">
        <w:rPr>
          <w:rFonts w:ascii="新細明體" w:hAnsi="新細明體"/>
          <w:lang w:val="pt-PT"/>
        </w:rPr>
        <w:t xml:space="preserve">Eric </w:t>
      </w:r>
      <w:proofErr w:type="spellStart"/>
      <w:r w:rsidRPr="000D3003">
        <w:rPr>
          <w:rFonts w:ascii="新細明體" w:hAnsi="新細明體"/>
          <w:lang w:val="pt-PT"/>
        </w:rPr>
        <w:t>Klumperink</w:t>
      </w:r>
      <w:proofErr w:type="spellEnd"/>
      <w:r w:rsidRPr="000D3003">
        <w:rPr>
          <w:rFonts w:ascii="新細明體" w:hAnsi="新細明體" w:hint="eastAsia"/>
        </w:rPr>
        <w:t>教授、香港科技大學</w:t>
      </w:r>
      <w:r w:rsidRPr="000D3003">
        <w:rPr>
          <w:rFonts w:ascii="新細明體" w:hAnsi="新細明體"/>
          <w:lang w:val="pt-PT"/>
        </w:rPr>
        <w:t xml:space="preserve">Howard </w:t>
      </w:r>
      <w:proofErr w:type="spellStart"/>
      <w:r w:rsidRPr="000D3003">
        <w:rPr>
          <w:rFonts w:ascii="新細明體" w:hAnsi="新細明體"/>
          <w:lang w:val="pt-PT"/>
        </w:rPr>
        <w:t>Luong</w:t>
      </w:r>
      <w:proofErr w:type="spellEnd"/>
      <w:r w:rsidRPr="000D3003">
        <w:rPr>
          <w:rFonts w:ascii="新細明體" w:hAnsi="新細明體" w:hint="eastAsia"/>
        </w:rPr>
        <w:t>教授、美國加州大學柏克萊分校</w:t>
      </w:r>
      <w:r w:rsidRPr="000D3003">
        <w:rPr>
          <w:rFonts w:ascii="新細明體" w:hAnsi="新細明體"/>
          <w:lang w:val="pt-PT"/>
        </w:rPr>
        <w:t xml:space="preserve">David </w:t>
      </w:r>
      <w:proofErr w:type="spellStart"/>
      <w:r w:rsidRPr="000D3003">
        <w:rPr>
          <w:rFonts w:ascii="新細明體" w:hAnsi="新細明體"/>
          <w:lang w:val="pt-PT"/>
        </w:rPr>
        <w:t>Allstot</w:t>
      </w:r>
      <w:proofErr w:type="spellEnd"/>
      <w:r w:rsidRPr="000D3003">
        <w:rPr>
          <w:rFonts w:ascii="新細明體" w:hAnsi="新細明體" w:hint="eastAsia"/>
        </w:rPr>
        <w:t>教授和</w:t>
      </w:r>
      <w:r w:rsidRPr="000D3003">
        <w:rPr>
          <w:rStyle w:val="shorttext"/>
          <w:rFonts w:ascii="新細明體" w:hAnsi="新細明體" w:hint="eastAsia"/>
        </w:rPr>
        <w:t>意大利帕維亞大學</w:t>
      </w:r>
      <w:r w:rsidRPr="000D3003">
        <w:rPr>
          <w:rFonts w:ascii="新細明體" w:hAnsi="新細明體"/>
          <w:lang w:val="pt-PT"/>
        </w:rPr>
        <w:t xml:space="preserve">Franco </w:t>
      </w:r>
      <w:proofErr w:type="spellStart"/>
      <w:r w:rsidRPr="000D3003">
        <w:rPr>
          <w:rFonts w:ascii="新細明體" w:hAnsi="新細明體"/>
          <w:lang w:val="pt-PT"/>
        </w:rPr>
        <w:t>Maloberti</w:t>
      </w:r>
      <w:proofErr w:type="spellEnd"/>
      <w:r w:rsidRPr="000D3003">
        <w:rPr>
          <w:rFonts w:ascii="新細明體" w:hAnsi="新細明體" w:hint="eastAsia"/>
        </w:rPr>
        <w:t>教授。三位為國際電機電子工程師學會（IEEE）會士</w:t>
      </w:r>
      <w:r w:rsidRPr="000D3003">
        <w:rPr>
          <w:rFonts w:ascii="新細明體" w:hAnsi="新細明體"/>
        </w:rPr>
        <w:t>，是領導微電子領域研究的知名學者，他們一致肯定四位畢業生的研究成果，更稱讚其論文質量達到世界一流水平。</w:t>
      </w:r>
    </w:p>
    <w:p w:rsidR="007C24C0" w:rsidRPr="000D3003" w:rsidRDefault="007C24C0" w:rsidP="007C24C0">
      <w:pPr>
        <w:spacing w:beforeLines="50" w:before="180" w:afterLines="50" w:after="180"/>
        <w:rPr>
          <w:rFonts w:ascii="新細明體" w:hAnsi="新細明體"/>
        </w:rPr>
      </w:pPr>
      <w:r w:rsidRPr="000D3003">
        <w:rPr>
          <w:rFonts w:ascii="新細明體" w:hAnsi="新細明體" w:hint="eastAsia"/>
          <w:lang w:val="pt-PT"/>
        </w:rPr>
        <w:t>阮家</w:t>
      </w:r>
      <w:proofErr w:type="gramStart"/>
      <w:r w:rsidRPr="000D3003">
        <w:rPr>
          <w:rFonts w:ascii="新細明體" w:hAnsi="新細明體" w:hint="eastAsia"/>
          <w:lang w:val="pt-PT"/>
        </w:rPr>
        <w:t>煇</w:t>
      </w:r>
      <w:proofErr w:type="gramEnd"/>
      <w:r w:rsidRPr="000D3003">
        <w:rPr>
          <w:rFonts w:ascii="新細明體" w:hAnsi="新細明體" w:hint="eastAsia"/>
        </w:rPr>
        <w:t>、嚴祖樹、林志成和林福堅在澳大修讀博士課程期間獲得澳門科學技術獎（博士生組），並曾到美國出席被喻為晶片界的奧林匹克</w:t>
      </w:r>
      <w:proofErr w:type="gramStart"/>
      <w:r w:rsidRPr="000D3003">
        <w:rPr>
          <w:rFonts w:ascii="新細明體" w:hAnsi="新細明體" w:hint="eastAsia"/>
          <w:lang w:val="pt-PT"/>
        </w:rPr>
        <w:t>──</w:t>
      </w:r>
      <w:proofErr w:type="gramEnd"/>
      <w:r w:rsidRPr="000D3003">
        <w:rPr>
          <w:rFonts w:ascii="新細明體" w:hAnsi="新細明體" w:hint="eastAsia"/>
        </w:rPr>
        <w:t>國際固態電路會議</w:t>
      </w:r>
      <w:r w:rsidRPr="000D3003">
        <w:rPr>
          <w:rFonts w:ascii="新細明體" w:hAnsi="新細明體" w:hint="eastAsia"/>
          <w:lang w:val="pt-PT"/>
        </w:rPr>
        <w:t>（ISSCC），</w:t>
      </w:r>
      <w:r w:rsidRPr="000D3003">
        <w:rPr>
          <w:rFonts w:ascii="新細明體" w:hAnsi="新細明體" w:hint="eastAsia"/>
        </w:rPr>
        <w:t>在會上發表</w:t>
      </w:r>
      <w:r w:rsidRPr="000D3003">
        <w:rPr>
          <w:rStyle w:val="shorttext"/>
          <w:rFonts w:ascii="新細明體" w:hAnsi="新細明體" w:hint="eastAsia"/>
        </w:rPr>
        <w:t>五項</w:t>
      </w:r>
      <w:r w:rsidRPr="000D3003">
        <w:rPr>
          <w:rFonts w:ascii="新細明體" w:hAnsi="新細明體" w:hint="eastAsia"/>
        </w:rPr>
        <w:t>研究。他們有五篇相關的研究論文被收錄於該領域權威的《</w:t>
      </w:r>
      <w:r w:rsidRPr="000D3003">
        <w:rPr>
          <w:rFonts w:ascii="新細明體" w:hAnsi="新細明體"/>
        </w:rPr>
        <w:t>IEEE固態電路期刊》中；另有三篇研究論文被刊載在《IEEE</w:t>
      </w:r>
      <w:r w:rsidRPr="000D3003">
        <w:rPr>
          <w:rStyle w:val="shorttext"/>
          <w:rFonts w:ascii="新細明體" w:hAnsi="新細明體" w:hint="eastAsia"/>
        </w:rPr>
        <w:t>電路與系統</w:t>
      </w:r>
      <w:r w:rsidRPr="000D3003">
        <w:rPr>
          <w:rFonts w:ascii="新細明體" w:hAnsi="新細明體" w:hint="eastAsia"/>
        </w:rPr>
        <w:t>期刊》、兩篇在《</w:t>
      </w:r>
      <w:r w:rsidRPr="000D3003">
        <w:rPr>
          <w:rStyle w:val="shorttext"/>
          <w:rFonts w:ascii="新細明體" w:hAnsi="新細明體" w:hint="eastAsia"/>
        </w:rPr>
        <w:t>IEEE微波理論與技術</w:t>
      </w:r>
      <w:r w:rsidRPr="000D3003">
        <w:rPr>
          <w:rFonts w:ascii="新細明體" w:hAnsi="新細明體" w:hint="eastAsia"/>
        </w:rPr>
        <w:t>期刊》和《</w:t>
      </w:r>
      <w:r w:rsidRPr="000D3003">
        <w:rPr>
          <w:rFonts w:ascii="新細明體" w:hAnsi="新細明體"/>
        </w:rPr>
        <w:t>IEEE</w:t>
      </w:r>
      <w:r w:rsidRPr="000D3003">
        <w:rPr>
          <w:rStyle w:val="shorttext"/>
          <w:rFonts w:ascii="新細明體" w:hAnsi="新細明體" w:hint="eastAsia"/>
        </w:rPr>
        <w:t>電路與系統雜誌</w:t>
      </w:r>
      <w:r w:rsidRPr="000D3003">
        <w:rPr>
          <w:rFonts w:ascii="新細明體" w:hAnsi="新細明體" w:hint="eastAsia"/>
        </w:rPr>
        <w:t>》。另外，嚴祖樹更在今年年初獲</w:t>
      </w:r>
      <w:r w:rsidRPr="000D3003">
        <w:rPr>
          <w:rFonts w:ascii="新細明體" w:hAnsi="新細明體"/>
        </w:rPr>
        <w:t>IEEE</w:t>
      </w:r>
      <w:r w:rsidRPr="000D3003">
        <w:rPr>
          <w:rFonts w:ascii="新細明體" w:hAnsi="新細明體" w:hint="eastAsia"/>
        </w:rPr>
        <w:t>固態電路學分會頒發博士</w:t>
      </w:r>
      <w:proofErr w:type="gramStart"/>
      <w:r w:rsidRPr="000D3003">
        <w:rPr>
          <w:rFonts w:ascii="新細明體" w:hAnsi="新細明體" w:hint="eastAsia"/>
        </w:rPr>
        <w:t>生成就獎</w:t>
      </w:r>
      <w:proofErr w:type="gramEnd"/>
      <w:r w:rsidRPr="000D3003">
        <w:rPr>
          <w:rFonts w:ascii="新細明體" w:eastAsiaTheme="minorEastAsia" w:hAnsi="新細明體" w:hint="eastAsia"/>
        </w:rPr>
        <w:t>。</w:t>
      </w:r>
    </w:p>
    <w:p w:rsidR="007C24C0" w:rsidRPr="007665BA" w:rsidRDefault="007C24C0" w:rsidP="007C24C0">
      <w:pPr>
        <w:spacing w:beforeLines="50" w:before="180" w:afterLines="50" w:after="180"/>
        <w:rPr>
          <w:rFonts w:ascii="新細明體" w:hAnsi="新細明體"/>
        </w:rPr>
      </w:pPr>
      <w:r w:rsidRPr="000D3003">
        <w:rPr>
          <w:rFonts w:ascii="新細明體" w:hAnsi="新細明體" w:hint="eastAsia"/>
        </w:rPr>
        <w:t>四名畢業生憑藉優秀的表現獲得青睞，三名已分別被世界頂尖集成電路公司高通（</w:t>
      </w:r>
      <w:r w:rsidRPr="000D3003">
        <w:rPr>
          <w:rFonts w:ascii="新細明體" w:hAnsi="新細明體"/>
        </w:rPr>
        <w:t>Qualcomm）和</w:t>
      </w:r>
      <w:proofErr w:type="gramStart"/>
      <w:r w:rsidRPr="000D3003">
        <w:rPr>
          <w:rFonts w:ascii="新細明體" w:hAnsi="新細明體" w:hint="eastAsia"/>
        </w:rPr>
        <w:t>聯發</w:t>
      </w:r>
      <w:proofErr w:type="gramEnd"/>
      <w:r w:rsidRPr="000D3003">
        <w:rPr>
          <w:rFonts w:ascii="新細明體" w:hAnsi="新細明體" w:hint="eastAsia"/>
        </w:rPr>
        <w:t>科（</w:t>
      </w:r>
      <w:proofErr w:type="spellStart"/>
      <w:r w:rsidRPr="000D3003">
        <w:rPr>
          <w:rFonts w:ascii="新細明體" w:hAnsi="新細明體"/>
        </w:rPr>
        <w:t>Mediatek</w:t>
      </w:r>
      <w:proofErr w:type="spellEnd"/>
      <w:r w:rsidRPr="000D3003">
        <w:rPr>
          <w:rFonts w:ascii="新細明體" w:hAnsi="新細明體" w:hint="eastAsia"/>
        </w:rPr>
        <w:t>）錄用，將前往美國和新加坡工作；另一名畢業生則將加入澳大從事博士後研究。該四名畢業生的指導</w:t>
      </w:r>
      <w:proofErr w:type="gramStart"/>
      <w:r w:rsidRPr="000D3003">
        <w:rPr>
          <w:rFonts w:ascii="新細明體" w:hAnsi="新細明體" w:hint="eastAsia"/>
        </w:rPr>
        <w:t>老師是澳大副</w:t>
      </w:r>
      <w:proofErr w:type="gramEnd"/>
      <w:r w:rsidRPr="000D3003">
        <w:rPr>
          <w:rFonts w:ascii="新細明體" w:hAnsi="新細明體" w:hint="eastAsia"/>
        </w:rPr>
        <w:t>校長（研究）馬許願教授和</w:t>
      </w:r>
      <w:proofErr w:type="gramStart"/>
      <w:r w:rsidRPr="000D3003">
        <w:rPr>
          <w:rFonts w:ascii="新細明體" w:hAnsi="新細明體" w:hint="eastAsia"/>
        </w:rPr>
        <w:t>麥沛然</w:t>
      </w:r>
      <w:proofErr w:type="gramEnd"/>
      <w:r w:rsidRPr="000D3003">
        <w:rPr>
          <w:rFonts w:ascii="新細明體" w:hAnsi="新細明體" w:hint="eastAsia"/>
        </w:rPr>
        <w:t>副教授。</w:t>
      </w:r>
    </w:p>
    <w:p w:rsidR="007C24C0" w:rsidRPr="007665BA" w:rsidRDefault="007C24C0" w:rsidP="007C24C0">
      <w:pPr>
        <w:rPr>
          <w:rFonts w:ascii="新細明體" w:hAnsi="新細明體"/>
          <w:b/>
        </w:rPr>
      </w:pPr>
    </w:p>
    <w:p w:rsidR="007C24C0" w:rsidRPr="007665BA" w:rsidRDefault="007C24C0" w:rsidP="007C24C0">
      <w:pPr>
        <w:rPr>
          <w:rFonts w:ascii="新細明體" w:hAnsi="新細明體"/>
          <w:b/>
        </w:rPr>
      </w:pPr>
      <w:r w:rsidRPr="007665BA">
        <w:rPr>
          <w:rFonts w:ascii="新細明體" w:hAnsi="新細明體" w:hint="eastAsia"/>
          <w:b/>
        </w:rPr>
        <w:t>圖片說明：</w:t>
      </w:r>
    </w:p>
    <w:p w:rsidR="007C24C0" w:rsidRPr="007665BA" w:rsidRDefault="007C24C0" w:rsidP="007C24C0">
      <w:pPr>
        <w:rPr>
          <w:rFonts w:ascii="新細明體" w:hAnsi="新細明體" w:cs="Arial"/>
        </w:rPr>
      </w:pPr>
      <w:r w:rsidRPr="007665BA">
        <w:rPr>
          <w:rFonts w:ascii="新細明體" w:hAnsi="新細明體"/>
        </w:rPr>
        <w:t>1.</w:t>
      </w:r>
      <w:r>
        <w:rPr>
          <w:rFonts w:ascii="新細明體" w:hAnsi="新細明體" w:hint="eastAsia"/>
        </w:rPr>
        <w:t xml:space="preserve"> （</w:t>
      </w:r>
      <w:r w:rsidRPr="007665BA">
        <w:rPr>
          <w:rFonts w:ascii="新細明體" w:hAnsi="新細明體" w:hint="eastAsia"/>
        </w:rPr>
        <w:t>左起</w:t>
      </w:r>
      <w:r>
        <w:rPr>
          <w:rFonts w:ascii="新細明體" w:hAnsi="新細明體" w:hint="eastAsia"/>
        </w:rPr>
        <w:t>）</w:t>
      </w:r>
      <w:r w:rsidRPr="007665BA">
        <w:rPr>
          <w:rFonts w:ascii="新細明體" w:hAnsi="新細明體" w:hint="eastAsia"/>
        </w:rPr>
        <w:t>馬許願教授、麥沛然副教授、</w:t>
      </w:r>
      <w:r w:rsidRPr="003423D9">
        <w:rPr>
          <w:rFonts w:ascii="新細明體" w:hAnsi="新細明體"/>
          <w:lang w:val="pt-PT"/>
        </w:rPr>
        <w:t>阮家</w:t>
      </w:r>
      <w:proofErr w:type="gramStart"/>
      <w:r w:rsidRPr="003423D9">
        <w:rPr>
          <w:rFonts w:ascii="新細明體" w:hAnsi="新細明體"/>
          <w:lang w:val="pt-PT"/>
        </w:rPr>
        <w:t>煇</w:t>
      </w:r>
      <w:proofErr w:type="gramEnd"/>
      <w:r w:rsidRPr="00FB0E74">
        <w:rPr>
          <w:rFonts w:ascii="新細明體" w:hAnsi="新細明體" w:hint="eastAsia"/>
        </w:rPr>
        <w:t>、林志</w:t>
      </w:r>
      <w:r w:rsidRPr="007665BA">
        <w:rPr>
          <w:rFonts w:ascii="新細明體" w:hAnsi="新細明體" w:hint="eastAsia"/>
        </w:rPr>
        <w:t>成、嚴祖樹</w:t>
      </w:r>
      <w:r w:rsidRPr="007665BA">
        <w:rPr>
          <w:rFonts w:ascii="新細明體" w:hAnsi="新細明體" w:cs="Arial" w:hint="eastAsia"/>
        </w:rPr>
        <w:t>、</w:t>
      </w:r>
      <w:r w:rsidRPr="007665BA">
        <w:rPr>
          <w:rFonts w:ascii="新細明體" w:hAnsi="新細明體" w:hint="eastAsia"/>
        </w:rPr>
        <w:t>林福堅</w:t>
      </w:r>
      <w:r>
        <w:rPr>
          <w:rFonts w:ascii="新細明體" w:hAnsi="新細明體" w:hint="eastAsia"/>
        </w:rPr>
        <w:t>合影</w:t>
      </w:r>
    </w:p>
    <w:p w:rsidR="007C24C0" w:rsidRPr="007665BA" w:rsidRDefault="007C24C0" w:rsidP="007C24C0">
      <w:pPr>
        <w:rPr>
          <w:rFonts w:ascii="新細明體" w:hAnsi="新細明體"/>
        </w:rPr>
      </w:pPr>
      <w:r w:rsidRPr="007665BA">
        <w:rPr>
          <w:rFonts w:ascii="新細明體" w:hAnsi="新細明體"/>
        </w:rPr>
        <w:t xml:space="preserve">2. </w:t>
      </w:r>
      <w:r w:rsidRPr="007665BA">
        <w:rPr>
          <w:rFonts w:ascii="新細明體" w:hAnsi="新細明體" w:hint="eastAsia"/>
        </w:rPr>
        <w:t>四名</w:t>
      </w:r>
      <w:r>
        <w:rPr>
          <w:rFonts w:ascii="新細明體" w:hAnsi="新細明體" w:hint="eastAsia"/>
        </w:rPr>
        <w:t>博士畢業生</w:t>
      </w:r>
      <w:r w:rsidRPr="007665BA">
        <w:rPr>
          <w:rFonts w:ascii="新細明體" w:hAnsi="新細明體" w:hint="eastAsia"/>
        </w:rPr>
        <w:t>設計的晶片</w:t>
      </w:r>
    </w:p>
    <w:p w:rsidR="007C24C0" w:rsidRDefault="007C24C0" w:rsidP="007C24C0">
      <w:pPr>
        <w:rPr>
          <w:rFonts w:asciiTheme="majorEastAsia" w:hAnsiTheme="majorEastAsia" w:cstheme="minorBidi"/>
          <w:szCs w:val="22"/>
        </w:rPr>
      </w:pPr>
    </w:p>
    <w:p w:rsidR="000B0BBA" w:rsidRPr="00715177" w:rsidRDefault="00644612" w:rsidP="00221591">
      <w:pPr>
        <w:spacing w:line="320" w:lineRule="exact"/>
        <w:rPr>
          <w:sz w:val="18"/>
          <w:szCs w:val="18"/>
        </w:rPr>
      </w:pPr>
      <w:r w:rsidRPr="006F7E0D">
        <w:rPr>
          <w:u w:val="single"/>
        </w:rPr>
        <w:t xml:space="preserve">                                                                      </w:t>
      </w:r>
      <w:r>
        <w:rPr>
          <w:i/>
          <w:sz w:val="18"/>
          <w:szCs w:val="18"/>
        </w:rPr>
        <w:t>如對上述</w:t>
      </w:r>
      <w:r>
        <w:rPr>
          <w:rFonts w:hint="eastAsia"/>
          <w:i/>
          <w:sz w:val="18"/>
          <w:szCs w:val="18"/>
        </w:rPr>
        <w:t>資訊</w:t>
      </w:r>
      <w:r>
        <w:rPr>
          <w:i/>
          <w:sz w:val="18"/>
          <w:szCs w:val="18"/>
        </w:rPr>
        <w:t>有任何查詢</w:t>
      </w:r>
      <w:r w:rsidRPr="006F7E0D">
        <w:rPr>
          <w:i/>
          <w:sz w:val="18"/>
          <w:szCs w:val="18"/>
        </w:rPr>
        <w:t>，</w:t>
      </w:r>
      <w:r>
        <w:rPr>
          <w:i/>
          <w:sz w:val="18"/>
          <w:szCs w:val="18"/>
        </w:rPr>
        <w:t>請聯繫傳訊部</w:t>
      </w:r>
      <w:r w:rsidRPr="00415178">
        <w:rPr>
          <w:rFonts w:hint="eastAsia"/>
          <w:i/>
          <w:sz w:val="18"/>
          <w:szCs w:val="18"/>
        </w:rPr>
        <w:t>新聞專員</w:t>
      </w:r>
      <w:r>
        <w:rPr>
          <w:i/>
          <w:sz w:val="18"/>
          <w:szCs w:val="18"/>
        </w:rPr>
        <w:t>李小姐或</w:t>
      </w:r>
      <w:r>
        <w:rPr>
          <w:rFonts w:hint="eastAsia"/>
          <w:i/>
          <w:sz w:val="18"/>
          <w:szCs w:val="18"/>
        </w:rPr>
        <w:t>霍</w:t>
      </w:r>
      <w:r>
        <w:rPr>
          <w:i/>
          <w:sz w:val="18"/>
          <w:szCs w:val="18"/>
        </w:rPr>
        <w:t>小姐</w:t>
      </w:r>
      <w:proofErr w:type="gramStart"/>
      <w:r w:rsidRPr="006F7E0D">
        <w:rPr>
          <w:i/>
          <w:sz w:val="18"/>
          <w:szCs w:val="18"/>
        </w:rPr>
        <w:t>（</w:t>
      </w:r>
      <w:proofErr w:type="gramEnd"/>
      <w:r>
        <w:rPr>
          <w:i/>
          <w:sz w:val="18"/>
          <w:szCs w:val="18"/>
        </w:rPr>
        <w:t>電話</w:t>
      </w:r>
      <w:r w:rsidRPr="006F7E0D">
        <w:rPr>
          <w:i/>
          <w:sz w:val="18"/>
          <w:szCs w:val="18"/>
        </w:rPr>
        <w:t>：（</w:t>
      </w:r>
      <w:r w:rsidRPr="006F7E0D">
        <w:rPr>
          <w:i/>
          <w:sz w:val="18"/>
          <w:szCs w:val="18"/>
        </w:rPr>
        <w:t>853</w:t>
      </w:r>
      <w:r w:rsidRPr="006F7E0D">
        <w:rPr>
          <w:i/>
          <w:sz w:val="18"/>
          <w:szCs w:val="18"/>
        </w:rPr>
        <w:t>）</w:t>
      </w:r>
      <w:r w:rsidRPr="006F7E0D">
        <w:rPr>
          <w:i/>
          <w:sz w:val="18"/>
          <w:szCs w:val="18"/>
        </w:rPr>
        <w:t>8</w:t>
      </w:r>
      <w:r w:rsidR="00452DA7">
        <w:rPr>
          <w:i/>
          <w:sz w:val="18"/>
          <w:szCs w:val="18"/>
        </w:rPr>
        <w:t>822800</w:t>
      </w:r>
      <w:r w:rsidR="00233FF9">
        <w:rPr>
          <w:i/>
          <w:sz w:val="18"/>
          <w:szCs w:val="18"/>
        </w:rPr>
        <w:t>4</w:t>
      </w:r>
      <w:proofErr w:type="gramStart"/>
      <w:r w:rsidRPr="006F7E0D">
        <w:rPr>
          <w:i/>
          <w:sz w:val="18"/>
          <w:szCs w:val="18"/>
        </w:rPr>
        <w:t>）</w:t>
      </w:r>
      <w:proofErr w:type="gramEnd"/>
      <w:r w:rsidRPr="006F7E0D">
        <w:rPr>
          <w:i/>
          <w:sz w:val="18"/>
          <w:szCs w:val="18"/>
        </w:rPr>
        <w:t>，</w:t>
      </w:r>
      <w:r>
        <w:rPr>
          <w:i/>
          <w:sz w:val="18"/>
          <w:szCs w:val="18"/>
        </w:rPr>
        <w:t>電郵</w:t>
      </w:r>
      <w:r w:rsidRPr="006F7E0D">
        <w:rPr>
          <w:i/>
          <w:sz w:val="18"/>
          <w:szCs w:val="18"/>
        </w:rPr>
        <w:t>：</w:t>
      </w:r>
      <w:r w:rsidRPr="006F7E0D">
        <w:rPr>
          <w:i/>
          <w:sz w:val="18"/>
          <w:szCs w:val="18"/>
        </w:rPr>
        <w:t>prs.media@umac.mo</w:t>
      </w:r>
      <w:proofErr w:type="gramStart"/>
      <w:r w:rsidRPr="006F7E0D">
        <w:rPr>
          <w:i/>
          <w:sz w:val="18"/>
          <w:szCs w:val="18"/>
        </w:rPr>
        <w:t>）</w:t>
      </w:r>
      <w:proofErr w:type="gramEnd"/>
      <w:r>
        <w:rPr>
          <w:i/>
          <w:sz w:val="18"/>
          <w:szCs w:val="18"/>
        </w:rPr>
        <w:t>或瀏覽澳大網頁</w:t>
      </w:r>
      <w:hyperlink r:id="rId9" w:history="1">
        <w:r w:rsidRPr="006F7E0D">
          <w:rPr>
            <w:rStyle w:val="a7"/>
            <w:i/>
            <w:sz w:val="18"/>
            <w:szCs w:val="18"/>
          </w:rPr>
          <w:t>www.umac.mo</w:t>
        </w:r>
      </w:hyperlink>
      <w:r>
        <w:rPr>
          <w:i/>
          <w:sz w:val="18"/>
          <w:szCs w:val="18"/>
        </w:rPr>
        <w:t>。</w:t>
      </w:r>
      <w:r w:rsidRPr="006F7E0D">
        <w:rPr>
          <w:sz w:val="18"/>
          <w:szCs w:val="18"/>
        </w:rPr>
        <w:t xml:space="preserve"> </w:t>
      </w:r>
    </w:p>
    <w:sectPr w:rsidR="000B0BBA" w:rsidRPr="00715177" w:rsidSect="00A90184">
      <w:headerReference w:type="default" r:id="rId10"/>
      <w:footerReference w:type="default" r:id="rId11"/>
      <w:type w:val="continuous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C0" w:rsidRDefault="007C24C0">
      <w:r>
        <w:separator/>
      </w:r>
    </w:p>
  </w:endnote>
  <w:endnote w:type="continuationSeparator" w:id="0">
    <w:p w:rsidR="007C24C0" w:rsidRDefault="007C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C0" w:rsidRDefault="007C24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5A3968" wp14:editId="4659381A">
              <wp:simplePos x="0" y="0"/>
              <wp:positionH relativeFrom="column">
                <wp:posOffset>838200</wp:posOffset>
              </wp:positionH>
              <wp:positionV relativeFrom="paragraph">
                <wp:posOffset>-174625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4C0" w:rsidRPr="0069628E" w:rsidRDefault="007C24C0" w:rsidP="00453838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 xml:space="preserve">澳門氹仔徐日昇寅公馬路 </w:t>
                          </w:r>
                          <w:r w:rsidRPr="00F14908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</w:rPr>
                            <w:t xml:space="preserve">Av. </w:t>
                          </w:r>
                          <w:r w:rsidRPr="0069628E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Padre Tomás Pereira, Taipa, Macau, China</w:t>
                          </w:r>
                        </w:p>
                        <w:p w:rsidR="007C24C0" w:rsidRPr="00F14908" w:rsidRDefault="007C24C0" w:rsidP="00453838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28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83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1622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28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83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1694</w:t>
                          </w:r>
                        </w:p>
                        <w:p w:rsidR="007C24C0" w:rsidRDefault="007C24C0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6pt;margin-top:-13.75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" stroked="f">
              <v:textbox>
                <w:txbxContent>
                  <w:p w:rsidR="007A478B" w:rsidRPr="0069628E" w:rsidRDefault="007A478B" w:rsidP="00453838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 xml:space="preserve">澳門氹仔徐日昇寅公馬路 </w:t>
                    </w:r>
                    <w:r w:rsidRPr="00F14908">
                      <w:rPr>
                        <w:rFonts w:ascii="新細明體" w:hAnsi="新細明體" w:cs="Arial"/>
                        <w:caps/>
                        <w:sz w:val="14"/>
                        <w:szCs w:val="14"/>
                      </w:rPr>
                      <w:t xml:space="preserve">Av. </w:t>
                    </w:r>
                    <w:r w:rsidRPr="0069628E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Padre Tomás Pereira, Taipa, Macau, China</w:t>
                    </w:r>
                  </w:p>
                  <w:p w:rsidR="007A478B" w:rsidRPr="00F14908" w:rsidRDefault="007A478B" w:rsidP="00453838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28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>83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1622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28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>83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>1694</w:t>
                    </w:r>
                  </w:p>
                  <w:p w:rsidR="007A478B" w:rsidRDefault="007A478B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67CA17CF" wp14:editId="4F003C49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C0" w:rsidRDefault="007C24C0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C0" w:rsidRDefault="007C24C0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4C0" w:rsidRDefault="007C24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" o:allowincell="f">
              <v:shape id="Text Box 2" o:spid="_x0000_s1028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7A478B" w:rsidRDefault="007A478B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9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7A478B" w:rsidRDefault="007A478B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30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7A478B" w:rsidRDefault="007A478B"/>
                  </w:txbxContent>
                </v:textbox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C0" w:rsidRDefault="007C24C0">
      <w:r>
        <w:separator/>
      </w:r>
    </w:p>
  </w:footnote>
  <w:footnote w:type="continuationSeparator" w:id="0">
    <w:p w:rsidR="007C24C0" w:rsidRDefault="007C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C0" w:rsidRDefault="007C24C0" w:rsidP="001235A9">
    <w:pPr>
      <w:pStyle w:val="a4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96E3EF5" wp14:editId="6571EB3C">
          <wp:simplePos x="0" y="0"/>
          <wp:positionH relativeFrom="column">
            <wp:posOffset>1828800</wp:posOffset>
          </wp:positionH>
          <wp:positionV relativeFrom="paragraph">
            <wp:posOffset>-282575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850"/>
    <w:multiLevelType w:val="hybridMultilevel"/>
    <w:tmpl w:val="48E2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A75AC"/>
    <w:multiLevelType w:val="hybridMultilevel"/>
    <w:tmpl w:val="933AA6BA"/>
    <w:lvl w:ilvl="0" w:tplc="59D228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E5337BF"/>
    <w:multiLevelType w:val="hybridMultilevel"/>
    <w:tmpl w:val="A9CA4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C3B87"/>
    <w:multiLevelType w:val="hybridMultilevel"/>
    <w:tmpl w:val="2C4E0C92"/>
    <w:lvl w:ilvl="0" w:tplc="5D32E1A6">
      <w:start w:val="1"/>
      <w:numFmt w:val="decimal"/>
      <w:lvlText w:val="%1."/>
      <w:lvlJc w:val="left"/>
      <w:pPr>
        <w:ind w:left="720" w:hanging="360"/>
      </w:pPr>
      <w:rPr>
        <w:rFonts w:ascii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B6616"/>
    <w:multiLevelType w:val="hybridMultilevel"/>
    <w:tmpl w:val="0540A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A546F"/>
    <w:multiLevelType w:val="hybridMultilevel"/>
    <w:tmpl w:val="6788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2518"/>
    <w:multiLevelType w:val="hybridMultilevel"/>
    <w:tmpl w:val="C78CF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C5B00"/>
    <w:multiLevelType w:val="hybridMultilevel"/>
    <w:tmpl w:val="0E5060A6"/>
    <w:lvl w:ilvl="0" w:tplc="07C679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CF54969"/>
    <w:multiLevelType w:val="hybridMultilevel"/>
    <w:tmpl w:val="153C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F9"/>
    <w:rsid w:val="000076E8"/>
    <w:rsid w:val="000429A7"/>
    <w:rsid w:val="00090887"/>
    <w:rsid w:val="00091F4C"/>
    <w:rsid w:val="000955E5"/>
    <w:rsid w:val="000B0BBA"/>
    <w:rsid w:val="000B459B"/>
    <w:rsid w:val="000C0FF2"/>
    <w:rsid w:val="000D2273"/>
    <w:rsid w:val="000D3A50"/>
    <w:rsid w:val="000D694C"/>
    <w:rsid w:val="000E0829"/>
    <w:rsid w:val="000F67F9"/>
    <w:rsid w:val="00116422"/>
    <w:rsid w:val="001235A9"/>
    <w:rsid w:val="00123A7A"/>
    <w:rsid w:val="00131B7B"/>
    <w:rsid w:val="00144112"/>
    <w:rsid w:val="0015463D"/>
    <w:rsid w:val="001744A9"/>
    <w:rsid w:val="001A4E94"/>
    <w:rsid w:val="001B2B83"/>
    <w:rsid w:val="001D38CD"/>
    <w:rsid w:val="001D5A74"/>
    <w:rsid w:val="001E04B0"/>
    <w:rsid w:val="001F20A1"/>
    <w:rsid w:val="002011C7"/>
    <w:rsid w:val="00201A96"/>
    <w:rsid w:val="00210979"/>
    <w:rsid w:val="00216AE0"/>
    <w:rsid w:val="00221591"/>
    <w:rsid w:val="00221A49"/>
    <w:rsid w:val="00227570"/>
    <w:rsid w:val="00232BEC"/>
    <w:rsid w:val="0023344D"/>
    <w:rsid w:val="00233FF9"/>
    <w:rsid w:val="00235AD7"/>
    <w:rsid w:val="00236F02"/>
    <w:rsid w:val="0026086C"/>
    <w:rsid w:val="00267EDB"/>
    <w:rsid w:val="00283C63"/>
    <w:rsid w:val="002A2811"/>
    <w:rsid w:val="002A2D24"/>
    <w:rsid w:val="002A398A"/>
    <w:rsid w:val="002B69C7"/>
    <w:rsid w:val="002C13A9"/>
    <w:rsid w:val="002C712A"/>
    <w:rsid w:val="002D2F3E"/>
    <w:rsid w:val="002E4466"/>
    <w:rsid w:val="002F2CB3"/>
    <w:rsid w:val="002F68A3"/>
    <w:rsid w:val="0031612A"/>
    <w:rsid w:val="00330B60"/>
    <w:rsid w:val="00331EC9"/>
    <w:rsid w:val="003363C6"/>
    <w:rsid w:val="00360561"/>
    <w:rsid w:val="00360D94"/>
    <w:rsid w:val="003804D1"/>
    <w:rsid w:val="003815C7"/>
    <w:rsid w:val="00394C7F"/>
    <w:rsid w:val="003A3211"/>
    <w:rsid w:val="003C411B"/>
    <w:rsid w:val="003D24B0"/>
    <w:rsid w:val="003E1C28"/>
    <w:rsid w:val="003E6106"/>
    <w:rsid w:val="003F5CA1"/>
    <w:rsid w:val="0040255B"/>
    <w:rsid w:val="00406F41"/>
    <w:rsid w:val="004178B6"/>
    <w:rsid w:val="00417DE7"/>
    <w:rsid w:val="004213A7"/>
    <w:rsid w:val="00436099"/>
    <w:rsid w:val="00436698"/>
    <w:rsid w:val="004438AF"/>
    <w:rsid w:val="004514B2"/>
    <w:rsid w:val="00452DA7"/>
    <w:rsid w:val="00453838"/>
    <w:rsid w:val="00461758"/>
    <w:rsid w:val="00461B12"/>
    <w:rsid w:val="004629C2"/>
    <w:rsid w:val="00466F93"/>
    <w:rsid w:val="00472CB4"/>
    <w:rsid w:val="00480AE6"/>
    <w:rsid w:val="004B479C"/>
    <w:rsid w:val="004B4B49"/>
    <w:rsid w:val="004C5E10"/>
    <w:rsid w:val="004D14FC"/>
    <w:rsid w:val="004E1F48"/>
    <w:rsid w:val="004E2B6E"/>
    <w:rsid w:val="004E50D0"/>
    <w:rsid w:val="004F5B23"/>
    <w:rsid w:val="00500974"/>
    <w:rsid w:val="00515558"/>
    <w:rsid w:val="0052091F"/>
    <w:rsid w:val="00544924"/>
    <w:rsid w:val="00546D65"/>
    <w:rsid w:val="00551E48"/>
    <w:rsid w:val="005528BE"/>
    <w:rsid w:val="00556FDF"/>
    <w:rsid w:val="00563CE9"/>
    <w:rsid w:val="0058133E"/>
    <w:rsid w:val="00595A3F"/>
    <w:rsid w:val="005A7A2D"/>
    <w:rsid w:val="005A7AD9"/>
    <w:rsid w:val="005B1451"/>
    <w:rsid w:val="005D2FF9"/>
    <w:rsid w:val="005E2A70"/>
    <w:rsid w:val="00600FE8"/>
    <w:rsid w:val="00604CE3"/>
    <w:rsid w:val="006254E3"/>
    <w:rsid w:val="00644612"/>
    <w:rsid w:val="006542BB"/>
    <w:rsid w:val="006728BA"/>
    <w:rsid w:val="00677293"/>
    <w:rsid w:val="00682C79"/>
    <w:rsid w:val="00691B70"/>
    <w:rsid w:val="0069628E"/>
    <w:rsid w:val="006B4182"/>
    <w:rsid w:val="006C1666"/>
    <w:rsid w:val="006E1FCF"/>
    <w:rsid w:val="006F1019"/>
    <w:rsid w:val="006F1B79"/>
    <w:rsid w:val="006F7E0D"/>
    <w:rsid w:val="007051F4"/>
    <w:rsid w:val="0071070E"/>
    <w:rsid w:val="007126E6"/>
    <w:rsid w:val="00715177"/>
    <w:rsid w:val="0072095F"/>
    <w:rsid w:val="00760338"/>
    <w:rsid w:val="00761C4C"/>
    <w:rsid w:val="00761E7B"/>
    <w:rsid w:val="007630FF"/>
    <w:rsid w:val="00776B19"/>
    <w:rsid w:val="00780DDC"/>
    <w:rsid w:val="007A478B"/>
    <w:rsid w:val="007A7C01"/>
    <w:rsid w:val="007A7C49"/>
    <w:rsid w:val="007B0861"/>
    <w:rsid w:val="007B79DC"/>
    <w:rsid w:val="007C24C0"/>
    <w:rsid w:val="007C79D0"/>
    <w:rsid w:val="007D6B26"/>
    <w:rsid w:val="007E76F2"/>
    <w:rsid w:val="007E7D13"/>
    <w:rsid w:val="007F2430"/>
    <w:rsid w:val="007F28DF"/>
    <w:rsid w:val="00804094"/>
    <w:rsid w:val="00815040"/>
    <w:rsid w:val="00815911"/>
    <w:rsid w:val="0084690D"/>
    <w:rsid w:val="00847AA4"/>
    <w:rsid w:val="00851A51"/>
    <w:rsid w:val="00856086"/>
    <w:rsid w:val="008560C7"/>
    <w:rsid w:val="008A3957"/>
    <w:rsid w:val="008B090D"/>
    <w:rsid w:val="008D068D"/>
    <w:rsid w:val="008D5133"/>
    <w:rsid w:val="008E2CE0"/>
    <w:rsid w:val="008F3240"/>
    <w:rsid w:val="0091241E"/>
    <w:rsid w:val="00912A4C"/>
    <w:rsid w:val="009135A2"/>
    <w:rsid w:val="00914F3E"/>
    <w:rsid w:val="00917AF4"/>
    <w:rsid w:val="00922659"/>
    <w:rsid w:val="009304FF"/>
    <w:rsid w:val="00943463"/>
    <w:rsid w:val="00946F0D"/>
    <w:rsid w:val="00965D2C"/>
    <w:rsid w:val="00967D93"/>
    <w:rsid w:val="009972D7"/>
    <w:rsid w:val="009A0787"/>
    <w:rsid w:val="009A2CD8"/>
    <w:rsid w:val="009D090D"/>
    <w:rsid w:val="009D4DBD"/>
    <w:rsid w:val="009D551C"/>
    <w:rsid w:val="009E2189"/>
    <w:rsid w:val="00A126D4"/>
    <w:rsid w:val="00A24610"/>
    <w:rsid w:val="00A331FA"/>
    <w:rsid w:val="00A3375A"/>
    <w:rsid w:val="00A52D77"/>
    <w:rsid w:val="00A73289"/>
    <w:rsid w:val="00A90184"/>
    <w:rsid w:val="00A91F81"/>
    <w:rsid w:val="00A93A2F"/>
    <w:rsid w:val="00A93FE5"/>
    <w:rsid w:val="00AA0C3C"/>
    <w:rsid w:val="00AB15D5"/>
    <w:rsid w:val="00AC75F3"/>
    <w:rsid w:val="00AE077E"/>
    <w:rsid w:val="00AE29D7"/>
    <w:rsid w:val="00AE525B"/>
    <w:rsid w:val="00B03600"/>
    <w:rsid w:val="00B0740A"/>
    <w:rsid w:val="00B11E49"/>
    <w:rsid w:val="00B25C1E"/>
    <w:rsid w:val="00B35B7E"/>
    <w:rsid w:val="00B36A9E"/>
    <w:rsid w:val="00B3746A"/>
    <w:rsid w:val="00B416A8"/>
    <w:rsid w:val="00B42063"/>
    <w:rsid w:val="00B44847"/>
    <w:rsid w:val="00B45923"/>
    <w:rsid w:val="00B720E9"/>
    <w:rsid w:val="00B75517"/>
    <w:rsid w:val="00B81063"/>
    <w:rsid w:val="00B83D62"/>
    <w:rsid w:val="00B914B8"/>
    <w:rsid w:val="00B94BC6"/>
    <w:rsid w:val="00BA5474"/>
    <w:rsid w:val="00BB1AD6"/>
    <w:rsid w:val="00BC0DCD"/>
    <w:rsid w:val="00BC778C"/>
    <w:rsid w:val="00BE7D0A"/>
    <w:rsid w:val="00C13F83"/>
    <w:rsid w:val="00C15F13"/>
    <w:rsid w:val="00C209EA"/>
    <w:rsid w:val="00C40CF9"/>
    <w:rsid w:val="00C428E3"/>
    <w:rsid w:val="00C55442"/>
    <w:rsid w:val="00C61DE0"/>
    <w:rsid w:val="00C71EDE"/>
    <w:rsid w:val="00C777F0"/>
    <w:rsid w:val="00C81844"/>
    <w:rsid w:val="00C81B4E"/>
    <w:rsid w:val="00C917E4"/>
    <w:rsid w:val="00C93328"/>
    <w:rsid w:val="00C95338"/>
    <w:rsid w:val="00CC1181"/>
    <w:rsid w:val="00CD63DE"/>
    <w:rsid w:val="00CD74DB"/>
    <w:rsid w:val="00CD7C85"/>
    <w:rsid w:val="00D05235"/>
    <w:rsid w:val="00D3020E"/>
    <w:rsid w:val="00D40266"/>
    <w:rsid w:val="00D40924"/>
    <w:rsid w:val="00D447EB"/>
    <w:rsid w:val="00D508F9"/>
    <w:rsid w:val="00D54870"/>
    <w:rsid w:val="00D56198"/>
    <w:rsid w:val="00D82B4A"/>
    <w:rsid w:val="00D841C4"/>
    <w:rsid w:val="00DA18A5"/>
    <w:rsid w:val="00DB476F"/>
    <w:rsid w:val="00DC12F1"/>
    <w:rsid w:val="00DD4CD1"/>
    <w:rsid w:val="00DE69D9"/>
    <w:rsid w:val="00DF1735"/>
    <w:rsid w:val="00E038F4"/>
    <w:rsid w:val="00E35B56"/>
    <w:rsid w:val="00E40D2E"/>
    <w:rsid w:val="00E558A0"/>
    <w:rsid w:val="00E656AE"/>
    <w:rsid w:val="00E950DB"/>
    <w:rsid w:val="00EA1EE2"/>
    <w:rsid w:val="00EA2323"/>
    <w:rsid w:val="00EA7A82"/>
    <w:rsid w:val="00EB7235"/>
    <w:rsid w:val="00ED5FC6"/>
    <w:rsid w:val="00ED6932"/>
    <w:rsid w:val="00EE0EBF"/>
    <w:rsid w:val="00EE5C71"/>
    <w:rsid w:val="00EF15E4"/>
    <w:rsid w:val="00F1330D"/>
    <w:rsid w:val="00F14908"/>
    <w:rsid w:val="00F17342"/>
    <w:rsid w:val="00F4219F"/>
    <w:rsid w:val="00F46B21"/>
    <w:rsid w:val="00F50353"/>
    <w:rsid w:val="00F63183"/>
    <w:rsid w:val="00F73836"/>
    <w:rsid w:val="00F7694B"/>
    <w:rsid w:val="00F83681"/>
    <w:rsid w:val="00F87150"/>
    <w:rsid w:val="00F946A5"/>
    <w:rsid w:val="00F94DFC"/>
    <w:rsid w:val="00FA20F6"/>
    <w:rsid w:val="00FA23BA"/>
    <w:rsid w:val="00FB3B85"/>
    <w:rsid w:val="00FB578D"/>
    <w:rsid w:val="00FB5974"/>
    <w:rsid w:val="00FC5B66"/>
    <w:rsid w:val="00FD1EED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roke="f"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28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6962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F14908"/>
    <w:rPr>
      <w:rFonts w:ascii="Arial" w:hAnsi="Arial"/>
      <w:sz w:val="18"/>
      <w:szCs w:val="18"/>
    </w:rPr>
  </w:style>
  <w:style w:type="character" w:customStyle="1" w:styleId="30">
    <w:name w:val="標題 3 字元"/>
    <w:basedOn w:val="a0"/>
    <w:link w:val="3"/>
    <w:rsid w:val="0069628E"/>
    <w:rPr>
      <w:rFonts w:ascii="Cambria" w:hAnsi="Cambria"/>
      <w:b/>
      <w:bCs/>
      <w:kern w:val="2"/>
      <w:sz w:val="26"/>
      <w:szCs w:val="26"/>
    </w:rPr>
  </w:style>
  <w:style w:type="character" w:styleId="a7">
    <w:name w:val="Hyperlink"/>
    <w:rsid w:val="0069628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9628E"/>
    <w:pPr>
      <w:ind w:left="720"/>
      <w:contextualSpacing/>
    </w:pPr>
  </w:style>
  <w:style w:type="character" w:styleId="a9">
    <w:name w:val="Emphasis"/>
    <w:basedOn w:val="a0"/>
    <w:uiPriority w:val="20"/>
    <w:qFormat/>
    <w:rsid w:val="00677293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77293"/>
  </w:style>
  <w:style w:type="paragraph" w:styleId="Web">
    <w:name w:val="Normal (Web)"/>
    <w:basedOn w:val="a"/>
    <w:uiPriority w:val="99"/>
    <w:rsid w:val="009434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dy">
    <w:name w:val="Body"/>
    <w:rsid w:val="00ED5F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bdr w:val="nil"/>
      <w:lang w:val="zh-TW"/>
    </w:rPr>
  </w:style>
  <w:style w:type="character" w:styleId="aa">
    <w:name w:val="annotation reference"/>
    <w:basedOn w:val="a0"/>
    <w:rsid w:val="00EE5C71"/>
    <w:rPr>
      <w:sz w:val="18"/>
      <w:szCs w:val="18"/>
    </w:rPr>
  </w:style>
  <w:style w:type="paragraph" w:styleId="ab">
    <w:name w:val="annotation text"/>
    <w:basedOn w:val="a"/>
    <w:link w:val="ac"/>
    <w:rsid w:val="00EE5C71"/>
  </w:style>
  <w:style w:type="character" w:customStyle="1" w:styleId="ac">
    <w:name w:val="註解文字 字元"/>
    <w:basedOn w:val="a0"/>
    <w:link w:val="ab"/>
    <w:rsid w:val="00EE5C7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E5C71"/>
    <w:rPr>
      <w:b/>
      <w:bCs/>
    </w:rPr>
  </w:style>
  <w:style w:type="character" w:customStyle="1" w:styleId="ae">
    <w:name w:val="註解主旨 字元"/>
    <w:basedOn w:val="ac"/>
    <w:link w:val="ad"/>
    <w:rsid w:val="00EE5C71"/>
    <w:rPr>
      <w:b/>
      <w:bCs/>
      <w:kern w:val="2"/>
      <w:sz w:val="24"/>
      <w:szCs w:val="24"/>
    </w:rPr>
  </w:style>
  <w:style w:type="character" w:customStyle="1" w:styleId="shorttext">
    <w:name w:val="short_text"/>
    <w:basedOn w:val="a0"/>
    <w:rsid w:val="007C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28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6962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F14908"/>
    <w:rPr>
      <w:rFonts w:ascii="Arial" w:hAnsi="Arial"/>
      <w:sz w:val="18"/>
      <w:szCs w:val="18"/>
    </w:rPr>
  </w:style>
  <w:style w:type="character" w:customStyle="1" w:styleId="30">
    <w:name w:val="標題 3 字元"/>
    <w:basedOn w:val="a0"/>
    <w:link w:val="3"/>
    <w:rsid w:val="0069628E"/>
    <w:rPr>
      <w:rFonts w:ascii="Cambria" w:hAnsi="Cambria"/>
      <w:b/>
      <w:bCs/>
      <w:kern w:val="2"/>
      <w:sz w:val="26"/>
      <w:szCs w:val="26"/>
    </w:rPr>
  </w:style>
  <w:style w:type="character" w:styleId="a7">
    <w:name w:val="Hyperlink"/>
    <w:rsid w:val="0069628E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9628E"/>
    <w:pPr>
      <w:ind w:left="720"/>
      <w:contextualSpacing/>
    </w:pPr>
  </w:style>
  <w:style w:type="character" w:styleId="a9">
    <w:name w:val="Emphasis"/>
    <w:basedOn w:val="a0"/>
    <w:uiPriority w:val="20"/>
    <w:qFormat/>
    <w:rsid w:val="00677293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677293"/>
  </w:style>
  <w:style w:type="paragraph" w:styleId="Web">
    <w:name w:val="Normal (Web)"/>
    <w:basedOn w:val="a"/>
    <w:uiPriority w:val="99"/>
    <w:rsid w:val="009434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ody">
    <w:name w:val="Body"/>
    <w:rsid w:val="00ED5F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bdr w:val="nil"/>
      <w:lang w:val="zh-TW"/>
    </w:rPr>
  </w:style>
  <w:style w:type="character" w:styleId="aa">
    <w:name w:val="annotation reference"/>
    <w:basedOn w:val="a0"/>
    <w:rsid w:val="00EE5C71"/>
    <w:rPr>
      <w:sz w:val="18"/>
      <w:szCs w:val="18"/>
    </w:rPr>
  </w:style>
  <w:style w:type="paragraph" w:styleId="ab">
    <w:name w:val="annotation text"/>
    <w:basedOn w:val="a"/>
    <w:link w:val="ac"/>
    <w:rsid w:val="00EE5C71"/>
  </w:style>
  <w:style w:type="character" w:customStyle="1" w:styleId="ac">
    <w:name w:val="註解文字 字元"/>
    <w:basedOn w:val="a0"/>
    <w:link w:val="ab"/>
    <w:rsid w:val="00EE5C7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E5C71"/>
    <w:rPr>
      <w:b/>
      <w:bCs/>
    </w:rPr>
  </w:style>
  <w:style w:type="character" w:customStyle="1" w:styleId="ae">
    <w:name w:val="註解主旨 字元"/>
    <w:basedOn w:val="ac"/>
    <w:link w:val="ad"/>
    <w:rsid w:val="00EE5C71"/>
    <w:rPr>
      <w:b/>
      <w:bCs/>
      <w:kern w:val="2"/>
      <w:sz w:val="24"/>
      <w:szCs w:val="24"/>
    </w:rPr>
  </w:style>
  <w:style w:type="character" w:customStyle="1" w:styleId="shorttext">
    <w:name w:val="short_text"/>
    <w:basedOn w:val="a0"/>
    <w:rsid w:val="007C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22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346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9806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34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437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721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9226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0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mac.mo/medi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s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A774-EE01-4161-A794-907DA09A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42</TotalTime>
  <Pages>1</Pages>
  <Words>692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Kristy Fok</cp:lastModifiedBy>
  <cp:revision>31</cp:revision>
  <cp:lastPrinted>2014-08-27T08:38:00Z</cp:lastPrinted>
  <dcterms:created xsi:type="dcterms:W3CDTF">2014-08-04T11:07:00Z</dcterms:created>
  <dcterms:modified xsi:type="dcterms:W3CDTF">2014-08-27T08:39:00Z</dcterms:modified>
</cp:coreProperties>
</file>