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AFD7E" w14:textId="77777777" w:rsidR="00320D09" w:rsidRPr="00E031BA" w:rsidRDefault="00320D09" w:rsidP="00320D09">
      <w:pPr>
        <w:spacing w:line="420" w:lineRule="exact"/>
        <w:jc w:val="both"/>
        <w:rPr>
          <w:rFonts w:ascii="Times New Roman" w:hAnsi="Times New Roman" w:cs="Times New Roman"/>
          <w:color w:val="000000" w:themeColor="text1"/>
          <w:lang w:val="pt-PT"/>
        </w:rPr>
      </w:pPr>
      <w:r w:rsidRPr="00E031BA">
        <w:rPr>
          <w:rFonts w:ascii="Times New Roman" w:hAnsi="Times New Roman" w:cs="Times New Roman"/>
          <w:color w:val="000000" w:themeColor="text1"/>
          <w:lang w:val="pt-PT"/>
        </w:rPr>
        <w:t>Comunicado do Centro de Coordenação de Contingência do Novo Tipo de Coronavírus, de 1 de Abril de 2020</w:t>
      </w:r>
    </w:p>
    <w:p w14:paraId="207B9149" w14:textId="77777777" w:rsidR="00EC539B" w:rsidRPr="00E031BA" w:rsidRDefault="00EC539B" w:rsidP="00EC539B">
      <w:pPr>
        <w:spacing w:line="400" w:lineRule="exact"/>
        <w:jc w:val="both"/>
        <w:rPr>
          <w:rFonts w:ascii="Times New Roman" w:hAnsi="Times New Roman" w:cs="Times New Roman"/>
          <w:color w:val="000000" w:themeColor="text1"/>
          <w:szCs w:val="24"/>
          <w:lang w:val="pt-PT"/>
        </w:rPr>
      </w:pPr>
    </w:p>
    <w:p w14:paraId="47B0465A" w14:textId="7AF5E7B1" w:rsidR="00632192" w:rsidRPr="00E031BA" w:rsidRDefault="00EF110B" w:rsidP="00EF110B">
      <w:pPr>
        <w:spacing w:line="400" w:lineRule="exact"/>
        <w:jc w:val="center"/>
        <w:rPr>
          <w:rFonts w:ascii="Times New Roman" w:hAnsi="Times New Roman" w:cs="Times New Roman"/>
          <w:color w:val="000000" w:themeColor="text1"/>
          <w:sz w:val="28"/>
          <w:szCs w:val="24"/>
          <w:lang w:val="pt-PT"/>
        </w:rPr>
      </w:pPr>
      <w:r w:rsidRPr="00E031BA">
        <w:rPr>
          <w:rFonts w:ascii="Times New Roman" w:hAnsi="Times New Roman" w:cs="Times New Roman"/>
          <w:color w:val="000000" w:themeColor="text1"/>
          <w:sz w:val="28"/>
          <w:szCs w:val="24"/>
          <w:lang w:val="pt-BR"/>
        </w:rPr>
        <w:t xml:space="preserve">Centro de coordenação apela aos cidadãos para que tomem precauções diárias e evitem aglomerados de pessoas - </w:t>
      </w:r>
      <w:r w:rsidR="00715870" w:rsidRPr="00E031BA">
        <w:rPr>
          <w:rFonts w:ascii="Times New Roman" w:hAnsi="Times New Roman" w:cs="Times New Roman"/>
          <w:color w:val="000000" w:themeColor="text1"/>
          <w:sz w:val="28"/>
          <w:szCs w:val="24"/>
          <w:lang w:val="pt-PT"/>
        </w:rPr>
        <w:t>Apresentação do estado clínico do 40.º e 41.º casos confirmados</w:t>
      </w:r>
    </w:p>
    <w:p w14:paraId="5087D0AC" w14:textId="77777777" w:rsidR="0053198B" w:rsidRPr="00E031BA" w:rsidRDefault="0053198B" w:rsidP="00EC539B">
      <w:pPr>
        <w:spacing w:line="400" w:lineRule="exact"/>
        <w:ind w:firstLine="480"/>
        <w:jc w:val="both"/>
        <w:rPr>
          <w:rFonts w:ascii="Times New Roman" w:hAnsi="Times New Roman" w:cs="Times New Roman"/>
          <w:color w:val="000000" w:themeColor="text1"/>
          <w:szCs w:val="24"/>
          <w:lang w:val="pt-PT"/>
        </w:rPr>
      </w:pPr>
    </w:p>
    <w:p w14:paraId="055D387F" w14:textId="77777777" w:rsidR="00320D09" w:rsidRPr="00E031BA" w:rsidRDefault="00320D09" w:rsidP="0067387B">
      <w:pPr>
        <w:spacing w:line="400" w:lineRule="exact"/>
        <w:ind w:firstLine="480"/>
        <w:jc w:val="both"/>
        <w:rPr>
          <w:rFonts w:ascii="Times New Roman" w:eastAsia="Microsoft JhengHei" w:hAnsi="Times New Roman" w:cs="Times New Roman"/>
          <w:color w:val="000000" w:themeColor="text1"/>
          <w:lang w:val="pt-PT"/>
        </w:rPr>
      </w:pPr>
      <w:r w:rsidRPr="00E031BA">
        <w:rPr>
          <w:rFonts w:ascii="Times New Roman" w:eastAsia="Microsoft JhengHei" w:hAnsi="Times New Roman" w:cs="Times New Roman"/>
          <w:color w:val="000000" w:themeColor="text1"/>
          <w:lang w:val="pt-PT"/>
        </w:rPr>
        <w:t xml:space="preserve">O Médico Adjunto da Direcção do Centro Hospitalar Conde de São Januário, Dr. Lo </w:t>
      </w:r>
      <w:proofErr w:type="spellStart"/>
      <w:r w:rsidRPr="00E031BA">
        <w:rPr>
          <w:rFonts w:ascii="Times New Roman" w:eastAsia="Microsoft JhengHei" w:hAnsi="Times New Roman" w:cs="Times New Roman"/>
          <w:color w:val="000000" w:themeColor="text1"/>
          <w:lang w:val="pt-PT"/>
        </w:rPr>
        <w:t>Iek</w:t>
      </w:r>
      <w:proofErr w:type="spellEnd"/>
      <w:r w:rsidRPr="00E031BA">
        <w:rPr>
          <w:rFonts w:ascii="Times New Roman" w:eastAsia="Microsoft JhengHei" w:hAnsi="Times New Roman" w:cs="Times New Roman"/>
          <w:color w:val="000000" w:themeColor="text1"/>
          <w:lang w:val="pt-PT"/>
        </w:rPr>
        <w:t xml:space="preserve"> Long anunciou </w:t>
      </w:r>
      <w:r w:rsidR="0067387B" w:rsidRPr="00E031BA">
        <w:rPr>
          <w:rFonts w:ascii="Times New Roman" w:eastAsia="Microsoft JhengHei" w:hAnsi="Times New Roman" w:cs="Times New Roman"/>
          <w:color w:val="000000" w:themeColor="text1"/>
          <w:lang w:val="pt-PT"/>
        </w:rPr>
        <w:t xml:space="preserve">quarta-feira (1 de Abril) na conferencia de imprensa do Centro de Coordenação de Contingência do Novo Tipo de Coronavírus </w:t>
      </w:r>
      <w:r w:rsidRPr="00E031BA">
        <w:rPr>
          <w:rFonts w:ascii="Times New Roman" w:eastAsia="Microsoft JhengHei" w:hAnsi="Times New Roman" w:cs="Times New Roman"/>
          <w:color w:val="000000" w:themeColor="text1"/>
          <w:lang w:val="pt-PT"/>
        </w:rPr>
        <w:t>que, nas últimas 24 horas, foram registados dois (2) novos casos confirmados de pneumonia causada pelo novo tipo de coronavírus, totalizando, em Macau, quarenta e um (41) casos diagnosticados.</w:t>
      </w:r>
      <w:r w:rsidRPr="00E031BA">
        <w:rPr>
          <w:rFonts w:ascii="Times New Roman" w:hAnsi="Times New Roman" w:cs="Times New Roman"/>
          <w:color w:val="000000" w:themeColor="text1"/>
          <w:lang w:val="pt-PT"/>
        </w:rPr>
        <w:t xml:space="preserve"> </w:t>
      </w:r>
      <w:r w:rsidRPr="00E031BA">
        <w:rPr>
          <w:rFonts w:ascii="Times New Roman" w:eastAsia="Microsoft JhengHei" w:hAnsi="Times New Roman" w:cs="Times New Roman"/>
          <w:color w:val="000000" w:themeColor="text1"/>
          <w:lang w:val="pt-PT"/>
        </w:rPr>
        <w:t>Os primeiros dez (10) casos tiveram alta após recuperação, há vinte e um (21) casos internados na enfermaria de isolamento do CHCSJ para tratamento e na enfermaria de isolamento do Centro Clínico de Saúde Pública de Coloane estão em isolamento dez (10) pessoas com diagnostico confirmado.</w:t>
      </w:r>
      <w:r w:rsidRPr="00E031BA">
        <w:rPr>
          <w:rFonts w:ascii="Times New Roman" w:hAnsi="Times New Roman" w:cs="Times New Roman"/>
          <w:color w:val="000000" w:themeColor="text1"/>
          <w:lang w:val="pt-PT"/>
        </w:rPr>
        <w:t xml:space="preserve"> </w:t>
      </w:r>
      <w:r w:rsidRPr="00E031BA">
        <w:rPr>
          <w:rFonts w:ascii="Times New Roman" w:eastAsia="Microsoft JhengHei" w:hAnsi="Times New Roman" w:cs="Times New Roman"/>
          <w:color w:val="000000" w:themeColor="text1"/>
          <w:lang w:val="pt-PT"/>
        </w:rPr>
        <w:t>Entre os 31 doentes confirmados, o 18.º doente continua a utilizar o ventilador mecânico para assistência</w:t>
      </w:r>
      <w:r w:rsidRPr="00E031BA">
        <w:rPr>
          <w:rFonts w:ascii="Times New Roman" w:hAnsi="Times New Roman" w:cs="Times New Roman"/>
          <w:color w:val="000000" w:themeColor="text1"/>
          <w:lang w:val="pt-PT"/>
        </w:rPr>
        <w:t xml:space="preserve"> </w:t>
      </w:r>
      <w:r w:rsidRPr="00E031BA">
        <w:rPr>
          <w:rFonts w:ascii="Times New Roman" w:eastAsia="Microsoft JhengHei" w:hAnsi="Times New Roman" w:cs="Times New Roman"/>
          <w:color w:val="000000" w:themeColor="text1"/>
          <w:lang w:val="pt-PT"/>
        </w:rPr>
        <w:t xml:space="preserve">respiratória, </w:t>
      </w:r>
      <w:r w:rsidR="0067387B" w:rsidRPr="00E031BA">
        <w:rPr>
          <w:rFonts w:ascii="Times New Roman" w:eastAsia="Microsoft JhengHei" w:hAnsi="Times New Roman" w:cs="Times New Roman"/>
          <w:color w:val="000000" w:themeColor="text1"/>
          <w:lang w:val="pt-PT"/>
        </w:rPr>
        <w:t>com sinais</w:t>
      </w:r>
      <w:r w:rsidRPr="00E031BA">
        <w:rPr>
          <w:rFonts w:ascii="Times New Roman" w:eastAsia="Microsoft JhengHei" w:hAnsi="Times New Roman" w:cs="Times New Roman"/>
          <w:color w:val="000000" w:themeColor="text1"/>
          <w:lang w:val="pt-PT"/>
        </w:rPr>
        <w:t xml:space="preserve"> vitais estávei</w:t>
      </w:r>
      <w:r w:rsidR="0067387B" w:rsidRPr="00E031BA">
        <w:rPr>
          <w:rFonts w:ascii="Times New Roman" w:eastAsia="Microsoft JhengHei" w:hAnsi="Times New Roman" w:cs="Times New Roman"/>
          <w:color w:val="000000" w:themeColor="text1"/>
          <w:lang w:val="pt-PT"/>
        </w:rPr>
        <w:t>s</w:t>
      </w:r>
      <w:r w:rsidRPr="00E031BA">
        <w:rPr>
          <w:rFonts w:ascii="Times New Roman" w:eastAsia="Microsoft JhengHei" w:hAnsi="Times New Roman" w:cs="Times New Roman"/>
          <w:color w:val="000000" w:themeColor="text1"/>
          <w:lang w:val="pt-PT"/>
        </w:rPr>
        <w:t xml:space="preserve"> e a receber tratamento</w:t>
      </w:r>
      <w:r w:rsidR="0067387B" w:rsidRPr="00E031BA">
        <w:rPr>
          <w:rFonts w:ascii="Times New Roman" w:eastAsia="Microsoft JhengHei" w:hAnsi="Times New Roman" w:cs="Times New Roman"/>
          <w:color w:val="000000" w:themeColor="text1"/>
          <w:lang w:val="pt-PT"/>
        </w:rPr>
        <w:t xml:space="preserve"> </w:t>
      </w:r>
      <w:proofErr w:type="spellStart"/>
      <w:r w:rsidR="0067387B" w:rsidRPr="00E031BA">
        <w:rPr>
          <w:rFonts w:ascii="Times New Roman" w:eastAsia="Microsoft JhengHei" w:hAnsi="Times New Roman" w:cs="Times New Roman"/>
          <w:color w:val="000000" w:themeColor="text1"/>
          <w:lang w:val="pt-PT"/>
        </w:rPr>
        <w:t>activo</w:t>
      </w:r>
      <w:proofErr w:type="spellEnd"/>
      <w:r w:rsidRPr="00E031BA">
        <w:rPr>
          <w:rFonts w:ascii="Times New Roman" w:eastAsia="Microsoft JhengHei" w:hAnsi="Times New Roman" w:cs="Times New Roman"/>
          <w:color w:val="000000" w:themeColor="text1"/>
          <w:lang w:val="pt-PT"/>
        </w:rPr>
        <w:t xml:space="preserve">. </w:t>
      </w:r>
      <w:r w:rsidR="0067387B" w:rsidRPr="00E031BA">
        <w:rPr>
          <w:rFonts w:ascii="Times New Roman" w:eastAsia="Microsoft JhengHei" w:hAnsi="Times New Roman" w:cs="Times New Roman"/>
          <w:color w:val="000000" w:themeColor="text1"/>
          <w:lang w:val="pt-PT"/>
        </w:rPr>
        <w:t>O</w:t>
      </w:r>
      <w:r w:rsidRPr="00E031BA">
        <w:rPr>
          <w:rFonts w:ascii="Times New Roman" w:eastAsia="Microsoft JhengHei" w:hAnsi="Times New Roman" w:cs="Times New Roman"/>
          <w:color w:val="000000" w:themeColor="text1"/>
          <w:lang w:val="pt-PT"/>
        </w:rPr>
        <w:t>s restantes doentes confirmados estão em boas condições, sem febre, nem dificuldades respiratórias, não necessitando de oxigénio.</w:t>
      </w:r>
    </w:p>
    <w:p w14:paraId="644D03BA" w14:textId="77777777" w:rsidR="0067387B" w:rsidRPr="00E031BA" w:rsidRDefault="0067387B" w:rsidP="0067387B">
      <w:pPr>
        <w:spacing w:line="400" w:lineRule="exact"/>
        <w:jc w:val="both"/>
        <w:rPr>
          <w:rFonts w:ascii="Times New Roman" w:hAnsi="Times New Roman" w:cs="Times New Roman"/>
          <w:color w:val="000000" w:themeColor="text1"/>
          <w:szCs w:val="24"/>
          <w:lang w:val="pt-PT"/>
        </w:rPr>
      </w:pPr>
    </w:p>
    <w:p w14:paraId="7994DB1F" w14:textId="77777777" w:rsidR="00320D09" w:rsidRPr="00E031BA" w:rsidRDefault="00320D09" w:rsidP="0067387B">
      <w:pPr>
        <w:spacing w:line="400" w:lineRule="exact"/>
        <w:jc w:val="both"/>
        <w:rPr>
          <w:rFonts w:ascii="Times New Roman" w:eastAsia="Microsoft JhengHei" w:hAnsi="Times New Roman" w:cs="Times New Roman"/>
          <w:color w:val="000000" w:themeColor="text1"/>
          <w:lang w:val="pt-PT"/>
        </w:rPr>
      </w:pPr>
      <w:r w:rsidRPr="00E031BA">
        <w:rPr>
          <w:rFonts w:ascii="Times New Roman" w:eastAsia="Microsoft JhengHei" w:hAnsi="Times New Roman" w:cs="Times New Roman"/>
          <w:color w:val="000000" w:themeColor="text1"/>
          <w:lang w:val="pt-PT"/>
        </w:rPr>
        <w:t xml:space="preserve">Até às 14 horas do dia 1 de Abril, em Macau, no total, foram registados 3.617 casos suspeitos, dos quais, 41 foram casos confirmados, 3.570 foram afastados e 6 casos aguardam resultados laboratoriais. Há 138 casos de contacto próximo e 100 pessoas concluíram o isolamento. 10 pessoas de alto risco, sujeitas a isolamento no Centro Clínico de Saúde Pública de Coloane, poderão ter alta </w:t>
      </w:r>
      <w:r w:rsidR="0067387B" w:rsidRPr="00E031BA">
        <w:rPr>
          <w:rFonts w:ascii="Times New Roman" w:eastAsia="Microsoft JhengHei" w:hAnsi="Times New Roman" w:cs="Times New Roman"/>
          <w:color w:val="000000" w:themeColor="text1"/>
          <w:lang w:val="pt-PT"/>
        </w:rPr>
        <w:t>quarta-feira</w:t>
      </w:r>
      <w:r w:rsidRPr="00E031BA">
        <w:rPr>
          <w:rFonts w:ascii="Times New Roman" w:eastAsia="Microsoft JhengHei" w:hAnsi="Times New Roman" w:cs="Times New Roman"/>
          <w:color w:val="000000" w:themeColor="text1"/>
          <w:lang w:val="pt-PT"/>
        </w:rPr>
        <w:t xml:space="preserve">, se o segundo teste de ácido nucleico for negativo; enquanto as 38 pessoas de contacto próximo (incluindo os 6 residentes de Macau que regressaram por iniciativa própria de </w:t>
      </w:r>
      <w:proofErr w:type="spellStart"/>
      <w:proofErr w:type="gramStart"/>
      <w:r w:rsidRPr="00E031BA">
        <w:rPr>
          <w:rFonts w:ascii="Times New Roman" w:eastAsia="Microsoft JhengHei" w:hAnsi="Times New Roman" w:cs="Times New Roman"/>
          <w:color w:val="000000" w:themeColor="text1"/>
          <w:lang w:val="pt-PT"/>
        </w:rPr>
        <w:t>Hubei</w:t>
      </w:r>
      <w:proofErr w:type="spellEnd"/>
      <w:r w:rsidRPr="00E031BA">
        <w:rPr>
          <w:rFonts w:ascii="Times New Roman" w:eastAsia="Microsoft JhengHei" w:hAnsi="Times New Roman" w:cs="Times New Roman"/>
          <w:color w:val="000000" w:themeColor="text1"/>
          <w:lang w:val="pt-PT"/>
        </w:rPr>
        <w:t xml:space="preserve"> )</w:t>
      </w:r>
      <w:proofErr w:type="gramEnd"/>
      <w:r w:rsidRPr="00E031BA">
        <w:rPr>
          <w:rFonts w:ascii="Times New Roman" w:eastAsia="Microsoft JhengHei" w:hAnsi="Times New Roman" w:cs="Times New Roman"/>
          <w:color w:val="000000" w:themeColor="text1"/>
          <w:lang w:val="pt-PT"/>
        </w:rPr>
        <w:t xml:space="preserve"> foram encaminhados </w:t>
      </w:r>
      <w:r w:rsidR="002C1EAA" w:rsidRPr="00E031BA">
        <w:rPr>
          <w:rFonts w:ascii="Times New Roman" w:eastAsia="Microsoft JhengHei" w:hAnsi="Times New Roman" w:cs="Times New Roman"/>
          <w:color w:val="000000" w:themeColor="text1"/>
          <w:lang w:val="pt-PT"/>
        </w:rPr>
        <w:t xml:space="preserve">para observação médica </w:t>
      </w:r>
      <w:r w:rsidRPr="00E031BA">
        <w:rPr>
          <w:rFonts w:ascii="Times New Roman" w:eastAsia="Microsoft JhengHei" w:hAnsi="Times New Roman" w:cs="Times New Roman"/>
          <w:color w:val="000000" w:themeColor="text1"/>
          <w:lang w:val="pt-PT"/>
        </w:rPr>
        <w:t>no Centro de isolamento médico provisório. Nas últimas 24 horas, foram analisadas, pelo Laboratório de Saúde Pública, 625 amostras.</w:t>
      </w:r>
    </w:p>
    <w:p w14:paraId="5EA72B52" w14:textId="77777777" w:rsidR="002F6498" w:rsidRPr="00E031BA" w:rsidRDefault="002F6498" w:rsidP="00EC539B">
      <w:pPr>
        <w:spacing w:line="400" w:lineRule="exact"/>
        <w:ind w:firstLine="480"/>
        <w:jc w:val="both"/>
        <w:rPr>
          <w:rFonts w:ascii="Times New Roman" w:hAnsi="Times New Roman" w:cs="Times New Roman"/>
          <w:color w:val="000000" w:themeColor="text1"/>
          <w:lang w:val="pt-PT"/>
        </w:rPr>
      </w:pPr>
    </w:p>
    <w:p w14:paraId="4E35DAC1" w14:textId="77777777" w:rsidR="0067387B" w:rsidRPr="00E031BA" w:rsidRDefault="0067387B" w:rsidP="0067387B">
      <w:pPr>
        <w:spacing w:line="400" w:lineRule="exact"/>
        <w:jc w:val="both"/>
        <w:rPr>
          <w:rFonts w:ascii="Times New Roman" w:hAnsi="Times New Roman" w:cs="Times New Roman"/>
          <w:color w:val="000000" w:themeColor="text1"/>
          <w:szCs w:val="24"/>
          <w:lang w:val="pt-PT"/>
        </w:rPr>
      </w:pPr>
      <w:r w:rsidRPr="00E031BA">
        <w:rPr>
          <w:rFonts w:ascii="Times New Roman" w:hAnsi="Times New Roman" w:cs="Times New Roman"/>
          <w:color w:val="000000" w:themeColor="text1"/>
          <w:szCs w:val="24"/>
          <w:lang w:val="pt-PT"/>
        </w:rPr>
        <w:t>Na quinta-feira</w:t>
      </w:r>
      <w:r w:rsidR="002C1EAA" w:rsidRPr="00E031BA">
        <w:rPr>
          <w:rFonts w:ascii="Times New Roman" w:hAnsi="Times New Roman" w:cs="Times New Roman"/>
          <w:color w:val="000000" w:themeColor="text1"/>
          <w:szCs w:val="24"/>
          <w:lang w:val="pt-PT"/>
        </w:rPr>
        <w:t xml:space="preserve"> (2 de Abril), </w:t>
      </w:r>
      <w:r w:rsidRPr="00E031BA">
        <w:rPr>
          <w:rFonts w:ascii="Times New Roman" w:hAnsi="Times New Roman" w:cs="Times New Roman"/>
          <w:color w:val="000000" w:themeColor="text1"/>
          <w:szCs w:val="24"/>
          <w:lang w:val="pt-PT"/>
        </w:rPr>
        <w:t xml:space="preserve">terá </w:t>
      </w:r>
      <w:proofErr w:type="gramStart"/>
      <w:r w:rsidRPr="00E031BA">
        <w:rPr>
          <w:rFonts w:ascii="Times New Roman" w:hAnsi="Times New Roman" w:cs="Times New Roman"/>
          <w:color w:val="000000" w:themeColor="text1"/>
          <w:szCs w:val="24"/>
          <w:lang w:val="pt-PT"/>
        </w:rPr>
        <w:t>inicio</w:t>
      </w:r>
      <w:proofErr w:type="gramEnd"/>
      <w:r w:rsidRPr="00E031BA">
        <w:rPr>
          <w:rFonts w:ascii="Times New Roman" w:hAnsi="Times New Roman" w:cs="Times New Roman"/>
          <w:color w:val="000000" w:themeColor="text1"/>
          <w:szCs w:val="24"/>
          <w:lang w:val="pt-PT"/>
        </w:rPr>
        <w:t xml:space="preserve"> </w:t>
      </w:r>
      <w:r w:rsidR="002C1EAA" w:rsidRPr="00E031BA">
        <w:rPr>
          <w:rFonts w:ascii="Times New Roman" w:hAnsi="Times New Roman" w:cs="Times New Roman"/>
          <w:color w:val="000000" w:themeColor="text1"/>
          <w:szCs w:val="24"/>
          <w:lang w:val="pt-PT"/>
        </w:rPr>
        <w:t xml:space="preserve">o 8.º plano de fornecimento de máscaras aos residentes de Macau. O meio de implementação, os locais e o horário de venda são </w:t>
      </w:r>
      <w:r w:rsidR="002C1EAA" w:rsidRPr="00E031BA">
        <w:rPr>
          <w:rFonts w:ascii="Times New Roman" w:hAnsi="Times New Roman" w:cs="Times New Roman"/>
          <w:color w:val="000000" w:themeColor="text1"/>
          <w:szCs w:val="24"/>
          <w:lang w:val="pt-PT"/>
        </w:rPr>
        <w:lastRenderedPageBreak/>
        <w:t xml:space="preserve">idênticos aos planos anteriores (para mais informações, </w:t>
      </w:r>
      <w:r w:rsidRPr="00E031BA">
        <w:rPr>
          <w:rFonts w:ascii="Times New Roman" w:hAnsi="Times New Roman" w:cs="Times New Roman"/>
          <w:color w:val="000000" w:themeColor="text1"/>
          <w:szCs w:val="24"/>
          <w:lang w:val="pt-PT"/>
        </w:rPr>
        <w:t>ver outro</w:t>
      </w:r>
      <w:r w:rsidR="002C1EAA" w:rsidRPr="00E031BA">
        <w:rPr>
          <w:rFonts w:ascii="Times New Roman" w:hAnsi="Times New Roman" w:cs="Times New Roman"/>
          <w:color w:val="000000" w:themeColor="text1"/>
          <w:szCs w:val="24"/>
          <w:lang w:val="pt-PT"/>
        </w:rPr>
        <w:t xml:space="preserve"> comunicado).</w:t>
      </w:r>
      <w:r w:rsidR="002C1EAA" w:rsidRPr="00E031BA">
        <w:rPr>
          <w:rFonts w:ascii="Times New Roman" w:hAnsi="Times New Roman" w:cs="Times New Roman"/>
          <w:color w:val="000000" w:themeColor="text1"/>
          <w:lang w:val="pt-PT"/>
        </w:rPr>
        <w:t xml:space="preserve"> </w:t>
      </w:r>
      <w:r w:rsidR="002C1EAA" w:rsidRPr="00E031BA">
        <w:rPr>
          <w:rFonts w:ascii="Times New Roman" w:hAnsi="Times New Roman" w:cs="Times New Roman"/>
          <w:color w:val="000000" w:themeColor="text1"/>
          <w:szCs w:val="24"/>
          <w:lang w:val="pt-PT"/>
        </w:rPr>
        <w:t xml:space="preserve">O Dr. Lo </w:t>
      </w:r>
      <w:proofErr w:type="spellStart"/>
      <w:r w:rsidR="002C1EAA" w:rsidRPr="00E031BA">
        <w:rPr>
          <w:rFonts w:ascii="Times New Roman" w:hAnsi="Times New Roman" w:cs="Times New Roman"/>
          <w:color w:val="000000" w:themeColor="text1"/>
          <w:szCs w:val="24"/>
          <w:lang w:val="pt-PT"/>
        </w:rPr>
        <w:t>Iek</w:t>
      </w:r>
      <w:proofErr w:type="spellEnd"/>
      <w:r w:rsidR="002C1EAA" w:rsidRPr="00E031BA">
        <w:rPr>
          <w:rFonts w:ascii="Times New Roman" w:hAnsi="Times New Roman" w:cs="Times New Roman"/>
          <w:color w:val="000000" w:themeColor="text1"/>
          <w:szCs w:val="24"/>
          <w:lang w:val="pt-PT"/>
        </w:rPr>
        <w:t xml:space="preserve"> Long </w:t>
      </w:r>
      <w:r w:rsidRPr="00E031BA">
        <w:rPr>
          <w:rFonts w:ascii="Times New Roman" w:hAnsi="Times New Roman" w:cs="Times New Roman"/>
          <w:color w:val="000000" w:themeColor="text1"/>
          <w:szCs w:val="24"/>
          <w:lang w:val="pt-PT"/>
        </w:rPr>
        <w:t>anunciou que com a colaboração da DSEJ foi possível ter a colaboração voluntaria de jovens estudantes no embalamento e</w:t>
      </w:r>
      <w:r w:rsidR="002C1EAA" w:rsidRPr="00E031BA">
        <w:rPr>
          <w:rFonts w:ascii="Times New Roman" w:hAnsi="Times New Roman" w:cs="Times New Roman"/>
          <w:color w:val="000000" w:themeColor="text1"/>
          <w:szCs w:val="24"/>
          <w:lang w:val="pt-PT"/>
        </w:rPr>
        <w:t xml:space="preserve"> distribuição de máscaras, </w:t>
      </w:r>
      <w:r w:rsidRPr="00E031BA">
        <w:rPr>
          <w:rFonts w:ascii="Times New Roman" w:hAnsi="Times New Roman" w:cs="Times New Roman"/>
          <w:color w:val="000000" w:themeColor="text1"/>
          <w:szCs w:val="24"/>
          <w:lang w:val="pt-PT"/>
        </w:rPr>
        <w:t xml:space="preserve">criando uma dinâmica de disponibilidade entre os jovens, permitindo-lhes que participem, </w:t>
      </w:r>
      <w:r w:rsidR="002C1EAA" w:rsidRPr="00E031BA">
        <w:rPr>
          <w:rFonts w:ascii="Times New Roman" w:hAnsi="Times New Roman" w:cs="Times New Roman"/>
          <w:color w:val="000000" w:themeColor="text1"/>
          <w:szCs w:val="24"/>
          <w:lang w:val="pt-PT"/>
        </w:rPr>
        <w:t xml:space="preserve">conforme a sua capacidade, nos trabalhos de combate à epidemia, </w:t>
      </w:r>
      <w:r w:rsidRPr="00E031BA">
        <w:rPr>
          <w:rFonts w:ascii="Times New Roman" w:hAnsi="Times New Roman" w:cs="Times New Roman"/>
          <w:color w:val="000000" w:themeColor="text1"/>
          <w:szCs w:val="24"/>
          <w:lang w:val="pt-PT"/>
        </w:rPr>
        <w:t>cultivando um</w:t>
      </w:r>
      <w:r w:rsidR="002C1EAA" w:rsidRPr="00E031BA">
        <w:rPr>
          <w:rFonts w:ascii="Times New Roman" w:hAnsi="Times New Roman" w:cs="Times New Roman"/>
          <w:color w:val="000000" w:themeColor="text1"/>
          <w:szCs w:val="24"/>
          <w:lang w:val="pt-PT"/>
        </w:rPr>
        <w:t xml:space="preserve"> espírito </w:t>
      </w:r>
      <w:r w:rsidRPr="00E031BA">
        <w:rPr>
          <w:rFonts w:ascii="Times New Roman" w:hAnsi="Times New Roman" w:cs="Times New Roman"/>
          <w:color w:val="000000" w:themeColor="text1"/>
          <w:szCs w:val="24"/>
          <w:lang w:val="pt-PT"/>
        </w:rPr>
        <w:t>de ajuda à</w:t>
      </w:r>
      <w:r w:rsidR="002C1EAA" w:rsidRPr="00E031BA">
        <w:rPr>
          <w:rFonts w:ascii="Times New Roman" w:hAnsi="Times New Roman" w:cs="Times New Roman"/>
          <w:color w:val="000000" w:themeColor="text1"/>
          <w:szCs w:val="24"/>
          <w:lang w:val="pt-PT"/>
        </w:rPr>
        <w:t xml:space="preserve"> sociedade. Após o lançamento do “Programa de combate conjunto à epidemia por jovens voluntários”, </w:t>
      </w:r>
      <w:r w:rsidRPr="00E031BA">
        <w:rPr>
          <w:rFonts w:ascii="Times New Roman" w:hAnsi="Times New Roman" w:cs="Times New Roman"/>
          <w:color w:val="000000" w:themeColor="text1"/>
          <w:szCs w:val="24"/>
          <w:lang w:val="pt-PT"/>
        </w:rPr>
        <w:t>em menos</w:t>
      </w:r>
      <w:r w:rsidR="002C1EAA" w:rsidRPr="00E031BA">
        <w:rPr>
          <w:rFonts w:ascii="Times New Roman" w:hAnsi="Times New Roman" w:cs="Times New Roman"/>
          <w:color w:val="000000" w:themeColor="text1"/>
          <w:szCs w:val="24"/>
          <w:lang w:val="pt-PT"/>
        </w:rPr>
        <w:t xml:space="preserve"> de 12 horas, todas as 520 vagas foram preenchidas. </w:t>
      </w:r>
    </w:p>
    <w:p w14:paraId="03160285" w14:textId="77777777" w:rsidR="0067387B" w:rsidRPr="00E031BA" w:rsidRDefault="002C1EAA" w:rsidP="0067387B">
      <w:pPr>
        <w:spacing w:line="400" w:lineRule="exact"/>
        <w:jc w:val="both"/>
        <w:rPr>
          <w:rFonts w:ascii="Times New Roman" w:hAnsi="Times New Roman" w:cs="Times New Roman"/>
          <w:color w:val="000000" w:themeColor="text1"/>
          <w:lang w:val="pt-PT"/>
        </w:rPr>
      </w:pPr>
      <w:r w:rsidRPr="00E031BA">
        <w:rPr>
          <w:rFonts w:ascii="Times New Roman" w:hAnsi="Times New Roman" w:cs="Times New Roman"/>
          <w:color w:val="000000" w:themeColor="text1"/>
          <w:szCs w:val="24"/>
          <w:lang w:val="pt-PT"/>
        </w:rPr>
        <w:t xml:space="preserve">A partir desta quarta-feira, os voluntários começam a ajudar nos trabalhos </w:t>
      </w:r>
      <w:r w:rsidR="0067387B" w:rsidRPr="00E031BA">
        <w:rPr>
          <w:rFonts w:ascii="Times New Roman" w:hAnsi="Times New Roman" w:cs="Times New Roman"/>
          <w:color w:val="000000" w:themeColor="text1"/>
          <w:szCs w:val="24"/>
          <w:lang w:val="pt-PT"/>
        </w:rPr>
        <w:t xml:space="preserve">embalamento e distribuição de máscaras </w:t>
      </w:r>
      <w:r w:rsidRPr="00E031BA">
        <w:rPr>
          <w:rFonts w:ascii="Times New Roman" w:hAnsi="Times New Roman" w:cs="Times New Roman"/>
          <w:color w:val="000000" w:themeColor="text1"/>
          <w:szCs w:val="24"/>
          <w:lang w:val="pt-PT"/>
        </w:rPr>
        <w:t>p</w:t>
      </w:r>
      <w:r w:rsidR="0067387B" w:rsidRPr="00E031BA">
        <w:rPr>
          <w:rFonts w:ascii="Times New Roman" w:hAnsi="Times New Roman" w:cs="Times New Roman"/>
          <w:color w:val="000000" w:themeColor="text1"/>
          <w:szCs w:val="24"/>
          <w:lang w:val="pt-PT"/>
        </w:rPr>
        <w:t>or</w:t>
      </w:r>
      <w:r w:rsidRPr="00E031BA">
        <w:rPr>
          <w:rFonts w:ascii="Times New Roman" w:hAnsi="Times New Roman" w:cs="Times New Roman"/>
          <w:color w:val="000000" w:themeColor="text1"/>
          <w:szCs w:val="24"/>
          <w:lang w:val="pt-PT"/>
        </w:rPr>
        <w:t xml:space="preserve"> um período de 12 dias.</w:t>
      </w:r>
      <w:r w:rsidRPr="00E031BA">
        <w:rPr>
          <w:rFonts w:ascii="Times New Roman" w:hAnsi="Times New Roman" w:cs="Times New Roman"/>
          <w:color w:val="000000" w:themeColor="text1"/>
          <w:lang w:val="pt-PT"/>
        </w:rPr>
        <w:t xml:space="preserve"> </w:t>
      </w:r>
      <w:r w:rsidRPr="00E031BA">
        <w:rPr>
          <w:rFonts w:ascii="Times New Roman" w:hAnsi="Times New Roman" w:cs="Times New Roman"/>
          <w:color w:val="000000" w:themeColor="text1"/>
          <w:szCs w:val="24"/>
          <w:lang w:val="pt-PT"/>
        </w:rPr>
        <w:t xml:space="preserve">Os Serviços de Saúde elaboraram orientações e procedimentos de trabalho, no sentido de assegurar que os estudantes possam trabalhar com uma distância e </w:t>
      </w:r>
      <w:proofErr w:type="spellStart"/>
      <w:r w:rsidRPr="00E031BA">
        <w:rPr>
          <w:rFonts w:ascii="Times New Roman" w:hAnsi="Times New Roman" w:cs="Times New Roman"/>
          <w:color w:val="000000" w:themeColor="text1"/>
          <w:szCs w:val="24"/>
          <w:lang w:val="pt-PT"/>
        </w:rPr>
        <w:t>protecção</w:t>
      </w:r>
      <w:proofErr w:type="spellEnd"/>
      <w:r w:rsidRPr="00E031BA">
        <w:rPr>
          <w:rFonts w:ascii="Times New Roman" w:hAnsi="Times New Roman" w:cs="Times New Roman"/>
          <w:color w:val="000000" w:themeColor="text1"/>
          <w:szCs w:val="24"/>
          <w:lang w:val="pt-PT"/>
        </w:rPr>
        <w:t xml:space="preserve"> adequadas.</w:t>
      </w:r>
      <w:r w:rsidRPr="00E031BA">
        <w:rPr>
          <w:rFonts w:ascii="Times New Roman" w:hAnsi="Times New Roman" w:cs="Times New Roman"/>
          <w:color w:val="000000" w:themeColor="text1"/>
          <w:lang w:val="pt-PT"/>
        </w:rPr>
        <w:t xml:space="preserve"> </w:t>
      </w:r>
    </w:p>
    <w:p w14:paraId="7E6B6B13" w14:textId="77777777" w:rsidR="002C1EAA" w:rsidRPr="00E031BA" w:rsidRDefault="002C1EAA" w:rsidP="0067387B">
      <w:pPr>
        <w:spacing w:line="400" w:lineRule="exact"/>
        <w:jc w:val="both"/>
        <w:rPr>
          <w:rFonts w:ascii="Times New Roman" w:hAnsi="Times New Roman" w:cs="Times New Roman"/>
          <w:color w:val="000000" w:themeColor="text1"/>
          <w:szCs w:val="24"/>
          <w:lang w:val="pt-PT"/>
        </w:rPr>
      </w:pPr>
      <w:r w:rsidRPr="00E031BA">
        <w:rPr>
          <w:rFonts w:ascii="Times New Roman" w:hAnsi="Times New Roman" w:cs="Times New Roman"/>
          <w:color w:val="000000" w:themeColor="text1"/>
          <w:szCs w:val="24"/>
          <w:lang w:val="pt-PT"/>
        </w:rPr>
        <w:t>No 7.º plano</w:t>
      </w:r>
      <w:r w:rsidR="0067387B" w:rsidRPr="00E031BA">
        <w:rPr>
          <w:rFonts w:ascii="Times New Roman" w:hAnsi="Times New Roman" w:cs="Times New Roman"/>
          <w:color w:val="000000" w:themeColor="text1"/>
          <w:szCs w:val="24"/>
          <w:lang w:val="pt-PT"/>
        </w:rPr>
        <w:t xml:space="preserve"> foram vendidas </w:t>
      </w:r>
      <w:r w:rsidRPr="00E031BA">
        <w:rPr>
          <w:rFonts w:ascii="Times New Roman" w:hAnsi="Times New Roman" w:cs="Times New Roman"/>
          <w:color w:val="000000" w:themeColor="text1"/>
          <w:szCs w:val="24"/>
          <w:lang w:val="pt-PT"/>
        </w:rPr>
        <w:t>cerca de 6 milhões de máscaras, totalizando cerca de 40 milhões de máscaras vendidas nos primeiros sete planos</w:t>
      </w:r>
      <w:r w:rsidR="0067387B" w:rsidRPr="00E031BA">
        <w:rPr>
          <w:rFonts w:ascii="Times New Roman" w:hAnsi="Times New Roman" w:cs="Times New Roman"/>
          <w:color w:val="000000" w:themeColor="text1"/>
          <w:szCs w:val="24"/>
          <w:lang w:val="pt-PT"/>
        </w:rPr>
        <w:t>.</w:t>
      </w:r>
    </w:p>
    <w:p w14:paraId="79F7B209" w14:textId="77777777" w:rsidR="00B8000F" w:rsidRPr="00E031BA" w:rsidRDefault="00B8000F" w:rsidP="0067387B">
      <w:pPr>
        <w:spacing w:line="400" w:lineRule="exact"/>
        <w:jc w:val="both"/>
        <w:rPr>
          <w:rFonts w:ascii="Times New Roman" w:hAnsi="Times New Roman" w:cs="Times New Roman"/>
          <w:color w:val="000000" w:themeColor="text1"/>
          <w:szCs w:val="24"/>
          <w:lang w:val="pt-PT"/>
        </w:rPr>
      </w:pPr>
      <w:r w:rsidRPr="00E031BA">
        <w:rPr>
          <w:rFonts w:ascii="Times New Roman" w:hAnsi="Times New Roman" w:cs="Times New Roman"/>
          <w:color w:val="000000" w:themeColor="text1"/>
          <w:szCs w:val="24"/>
          <w:lang w:val="pt-PT"/>
        </w:rPr>
        <w:t xml:space="preserve">Por outro lado, o Dr. Lo </w:t>
      </w:r>
      <w:proofErr w:type="spellStart"/>
      <w:r w:rsidRPr="00E031BA">
        <w:rPr>
          <w:rFonts w:ascii="Times New Roman" w:hAnsi="Times New Roman" w:cs="Times New Roman"/>
          <w:color w:val="000000" w:themeColor="text1"/>
          <w:szCs w:val="24"/>
          <w:lang w:val="pt-PT"/>
        </w:rPr>
        <w:t>Iek</w:t>
      </w:r>
      <w:proofErr w:type="spellEnd"/>
      <w:r w:rsidRPr="00E031BA">
        <w:rPr>
          <w:rFonts w:ascii="Times New Roman" w:hAnsi="Times New Roman" w:cs="Times New Roman"/>
          <w:color w:val="000000" w:themeColor="text1"/>
          <w:szCs w:val="24"/>
          <w:lang w:val="pt-PT"/>
        </w:rPr>
        <w:t xml:space="preserve"> Long respondeu às </w:t>
      </w:r>
      <w:proofErr w:type="spellStart"/>
      <w:r w:rsidRPr="00E031BA">
        <w:rPr>
          <w:rFonts w:ascii="Times New Roman" w:hAnsi="Times New Roman" w:cs="Times New Roman"/>
          <w:color w:val="000000" w:themeColor="text1"/>
          <w:szCs w:val="24"/>
          <w:lang w:val="pt-PT"/>
        </w:rPr>
        <w:t>questãos</w:t>
      </w:r>
      <w:proofErr w:type="spellEnd"/>
      <w:r w:rsidRPr="00E031BA">
        <w:rPr>
          <w:rFonts w:ascii="Times New Roman" w:hAnsi="Times New Roman" w:cs="Times New Roman"/>
          <w:color w:val="000000" w:themeColor="text1"/>
          <w:szCs w:val="24"/>
          <w:lang w:val="pt-PT"/>
        </w:rPr>
        <w:t xml:space="preserve"> relacionadas com pessoas assintomáticas, indicando que, independentemente da manifestação ou não de sintomas, todos os casos confirmados, após teste com resultado positivo, serão divulgados ao público.</w:t>
      </w:r>
      <w:r w:rsidRPr="00E031BA">
        <w:rPr>
          <w:rFonts w:ascii="Times New Roman" w:hAnsi="Times New Roman" w:cs="Times New Roman"/>
          <w:color w:val="000000" w:themeColor="text1"/>
          <w:lang w:val="pt-PT"/>
        </w:rPr>
        <w:t xml:space="preserve"> </w:t>
      </w:r>
      <w:r w:rsidRPr="00E031BA">
        <w:rPr>
          <w:rFonts w:ascii="Times New Roman" w:hAnsi="Times New Roman" w:cs="Times New Roman"/>
          <w:color w:val="000000" w:themeColor="text1"/>
          <w:szCs w:val="24"/>
          <w:lang w:val="pt-PT"/>
        </w:rPr>
        <w:t xml:space="preserve">Até ao momento, foram </w:t>
      </w:r>
      <w:r w:rsidR="00361294" w:rsidRPr="00E031BA">
        <w:rPr>
          <w:rFonts w:ascii="Times New Roman" w:hAnsi="Times New Roman" w:cs="Times New Roman"/>
          <w:color w:val="000000" w:themeColor="text1"/>
          <w:szCs w:val="24"/>
          <w:lang w:val="pt-PT"/>
        </w:rPr>
        <w:t>diagnosticad</w:t>
      </w:r>
      <w:r w:rsidRPr="00E031BA">
        <w:rPr>
          <w:rFonts w:ascii="Times New Roman" w:hAnsi="Times New Roman" w:cs="Times New Roman"/>
          <w:color w:val="000000" w:themeColor="text1"/>
          <w:szCs w:val="24"/>
          <w:lang w:val="pt-PT"/>
        </w:rPr>
        <w:t xml:space="preserve">os 31 pacientes na segunda fase </w:t>
      </w:r>
      <w:r w:rsidR="0067387B" w:rsidRPr="00E031BA">
        <w:rPr>
          <w:rFonts w:ascii="Times New Roman" w:hAnsi="Times New Roman" w:cs="Times New Roman"/>
          <w:color w:val="000000" w:themeColor="text1"/>
          <w:szCs w:val="24"/>
          <w:lang w:val="pt-PT"/>
        </w:rPr>
        <w:t>epidémica</w:t>
      </w:r>
      <w:r w:rsidRPr="00E031BA">
        <w:rPr>
          <w:rFonts w:ascii="Times New Roman" w:hAnsi="Times New Roman" w:cs="Times New Roman"/>
          <w:color w:val="000000" w:themeColor="text1"/>
          <w:szCs w:val="24"/>
          <w:lang w:val="pt-PT"/>
        </w:rPr>
        <w:t xml:space="preserve">, dos quais 13 foram </w:t>
      </w:r>
      <w:proofErr w:type="spellStart"/>
      <w:r w:rsidRPr="00E031BA">
        <w:rPr>
          <w:rFonts w:ascii="Times New Roman" w:hAnsi="Times New Roman" w:cs="Times New Roman"/>
          <w:color w:val="000000" w:themeColor="text1"/>
          <w:szCs w:val="24"/>
          <w:lang w:val="pt-PT"/>
        </w:rPr>
        <w:t>detectados</w:t>
      </w:r>
      <w:proofErr w:type="spellEnd"/>
      <w:r w:rsidRPr="00E031BA">
        <w:rPr>
          <w:rFonts w:ascii="Times New Roman" w:hAnsi="Times New Roman" w:cs="Times New Roman"/>
          <w:color w:val="000000" w:themeColor="text1"/>
          <w:szCs w:val="24"/>
          <w:lang w:val="pt-PT"/>
        </w:rPr>
        <w:t xml:space="preserve"> através das medidas de quarentena </w:t>
      </w:r>
      <w:r w:rsidR="00361294" w:rsidRPr="00E031BA">
        <w:rPr>
          <w:rFonts w:ascii="Times New Roman" w:hAnsi="Times New Roman" w:cs="Times New Roman"/>
          <w:color w:val="000000" w:themeColor="text1"/>
          <w:szCs w:val="24"/>
          <w:lang w:val="pt-PT"/>
        </w:rPr>
        <w:t xml:space="preserve">nos postos </w:t>
      </w:r>
      <w:r w:rsidRPr="00E031BA">
        <w:rPr>
          <w:rFonts w:ascii="Times New Roman" w:hAnsi="Times New Roman" w:cs="Times New Roman"/>
          <w:color w:val="000000" w:themeColor="text1"/>
          <w:szCs w:val="24"/>
          <w:lang w:val="pt-PT"/>
        </w:rPr>
        <w:t>fronteiriç</w:t>
      </w:r>
      <w:r w:rsidR="00361294" w:rsidRPr="00E031BA">
        <w:rPr>
          <w:rFonts w:ascii="Times New Roman" w:hAnsi="Times New Roman" w:cs="Times New Roman"/>
          <w:color w:val="000000" w:themeColor="text1"/>
          <w:szCs w:val="24"/>
          <w:lang w:val="pt-PT"/>
        </w:rPr>
        <w:t>o</w:t>
      </w:r>
      <w:r w:rsidRPr="00E031BA">
        <w:rPr>
          <w:rFonts w:ascii="Times New Roman" w:hAnsi="Times New Roman" w:cs="Times New Roman"/>
          <w:color w:val="000000" w:themeColor="text1"/>
          <w:szCs w:val="24"/>
          <w:lang w:val="pt-PT"/>
        </w:rPr>
        <w:t>s e 16 foram confirmados durante a observação médica</w:t>
      </w:r>
      <w:r w:rsidR="00361294" w:rsidRPr="00E031BA">
        <w:rPr>
          <w:rFonts w:ascii="Times New Roman" w:hAnsi="Times New Roman" w:cs="Times New Roman"/>
          <w:color w:val="000000" w:themeColor="text1"/>
          <w:szCs w:val="24"/>
          <w:lang w:val="pt-PT"/>
        </w:rPr>
        <w:t xml:space="preserve">. De acordo com a análise clínica, entre os 31 pacientes confirmados, um (1) foi classificado como caso grave, 16 com visíveis sintomas de pneumonia, 14 sem visíveis sintomas de pneumonia com estado clínico relativamente ligeiro. A maioria dos doentes manifesta febre, sintomas do </w:t>
      </w:r>
      <w:proofErr w:type="spellStart"/>
      <w:r w:rsidR="00361294" w:rsidRPr="00E031BA">
        <w:rPr>
          <w:rFonts w:ascii="Times New Roman" w:hAnsi="Times New Roman" w:cs="Times New Roman"/>
          <w:color w:val="000000" w:themeColor="text1"/>
          <w:szCs w:val="24"/>
          <w:lang w:val="pt-PT"/>
        </w:rPr>
        <w:t>tracto</w:t>
      </w:r>
      <w:proofErr w:type="spellEnd"/>
      <w:r w:rsidR="00361294" w:rsidRPr="00E031BA">
        <w:rPr>
          <w:rFonts w:ascii="Times New Roman" w:hAnsi="Times New Roman" w:cs="Times New Roman"/>
          <w:color w:val="000000" w:themeColor="text1"/>
          <w:szCs w:val="24"/>
          <w:lang w:val="pt-PT"/>
        </w:rPr>
        <w:t xml:space="preserve"> respiratório, perda de paladar ou olfato e </w:t>
      </w:r>
      <w:r w:rsidR="0067387B" w:rsidRPr="00E031BA">
        <w:rPr>
          <w:rFonts w:ascii="Times New Roman" w:hAnsi="Times New Roman" w:cs="Times New Roman"/>
          <w:color w:val="000000" w:themeColor="text1"/>
          <w:szCs w:val="24"/>
          <w:lang w:val="pt-PT"/>
        </w:rPr>
        <w:t>um</w:t>
      </w:r>
      <w:r w:rsidR="00361294" w:rsidRPr="00E031BA">
        <w:rPr>
          <w:rFonts w:ascii="Times New Roman" w:hAnsi="Times New Roman" w:cs="Times New Roman"/>
          <w:color w:val="000000" w:themeColor="text1"/>
          <w:szCs w:val="24"/>
          <w:lang w:val="pt-PT"/>
        </w:rPr>
        <w:t>a</w:t>
      </w:r>
      <w:r w:rsidR="00AD720F" w:rsidRPr="00E031BA">
        <w:rPr>
          <w:rFonts w:ascii="Times New Roman" w:hAnsi="Times New Roman" w:cs="Times New Roman"/>
          <w:color w:val="000000" w:themeColor="text1"/>
          <w:szCs w:val="24"/>
          <w:lang w:val="pt-PT"/>
        </w:rPr>
        <w:t xml:space="preserve"> minoria não apresenta</w:t>
      </w:r>
      <w:r w:rsidR="00361294" w:rsidRPr="00E031BA">
        <w:rPr>
          <w:rFonts w:ascii="Times New Roman" w:hAnsi="Times New Roman" w:cs="Times New Roman"/>
          <w:color w:val="000000" w:themeColor="text1"/>
          <w:szCs w:val="24"/>
          <w:lang w:val="pt-PT"/>
        </w:rPr>
        <w:t xml:space="preserve"> qu</w:t>
      </w:r>
      <w:r w:rsidR="0067387B" w:rsidRPr="00E031BA">
        <w:rPr>
          <w:rFonts w:ascii="Times New Roman" w:hAnsi="Times New Roman" w:cs="Times New Roman"/>
          <w:color w:val="000000" w:themeColor="text1"/>
          <w:szCs w:val="24"/>
          <w:lang w:val="pt-PT"/>
        </w:rPr>
        <w:t>a</w:t>
      </w:r>
      <w:r w:rsidR="00361294" w:rsidRPr="00E031BA">
        <w:rPr>
          <w:rFonts w:ascii="Times New Roman" w:hAnsi="Times New Roman" w:cs="Times New Roman"/>
          <w:color w:val="000000" w:themeColor="text1"/>
          <w:szCs w:val="24"/>
          <w:lang w:val="pt-PT"/>
        </w:rPr>
        <w:t>lquer sintoma.</w:t>
      </w:r>
    </w:p>
    <w:p w14:paraId="2E75F709" w14:textId="77777777" w:rsidR="0067387B" w:rsidRPr="00E031BA" w:rsidRDefault="006A1CBB" w:rsidP="0067387B">
      <w:pPr>
        <w:spacing w:line="400" w:lineRule="exact"/>
        <w:jc w:val="both"/>
        <w:rPr>
          <w:rFonts w:ascii="Times New Roman" w:hAnsi="Times New Roman" w:cs="Times New Roman"/>
          <w:color w:val="000000" w:themeColor="text1"/>
          <w:szCs w:val="24"/>
          <w:lang w:val="pt-PT"/>
        </w:rPr>
      </w:pPr>
      <w:r w:rsidRPr="00E031BA">
        <w:rPr>
          <w:rFonts w:ascii="Times New Roman" w:hAnsi="Times New Roman" w:cs="Times New Roman"/>
          <w:color w:val="000000" w:themeColor="text1"/>
          <w:szCs w:val="24"/>
          <w:lang w:val="pt-PT"/>
        </w:rPr>
        <w:t xml:space="preserve">No que diz respeito à realização de rastreio em grande escala na comunidade, em conformidade com a segunda </w:t>
      </w:r>
      <w:r w:rsidR="00C70C7B" w:rsidRPr="00E031BA">
        <w:rPr>
          <w:rFonts w:ascii="Times New Roman" w:hAnsi="Times New Roman" w:cs="Times New Roman"/>
          <w:color w:val="000000" w:themeColor="text1"/>
          <w:szCs w:val="24"/>
          <w:lang w:val="pt-PT"/>
        </w:rPr>
        <w:t>fase epidemiológica</w:t>
      </w:r>
      <w:r w:rsidRPr="00E031BA">
        <w:rPr>
          <w:rFonts w:ascii="Times New Roman" w:hAnsi="Times New Roman" w:cs="Times New Roman"/>
          <w:color w:val="000000" w:themeColor="text1"/>
          <w:szCs w:val="24"/>
          <w:lang w:val="pt-PT"/>
        </w:rPr>
        <w:t xml:space="preserve"> em Macau, </w:t>
      </w:r>
      <w:r w:rsidR="00C70C7B" w:rsidRPr="00E031BA">
        <w:rPr>
          <w:rFonts w:ascii="Times New Roman" w:hAnsi="Times New Roman" w:cs="Times New Roman"/>
          <w:color w:val="000000" w:themeColor="text1"/>
          <w:szCs w:val="24"/>
          <w:lang w:val="pt-PT"/>
        </w:rPr>
        <w:t xml:space="preserve">todos casos foram </w:t>
      </w:r>
      <w:r w:rsidRPr="00E031BA">
        <w:rPr>
          <w:rFonts w:ascii="Times New Roman" w:hAnsi="Times New Roman" w:cs="Times New Roman"/>
          <w:color w:val="000000" w:themeColor="text1"/>
          <w:szCs w:val="24"/>
          <w:lang w:val="pt-PT"/>
        </w:rPr>
        <w:t xml:space="preserve">importados e foram </w:t>
      </w:r>
      <w:proofErr w:type="spellStart"/>
      <w:r w:rsidR="00C70C7B" w:rsidRPr="00E031BA">
        <w:rPr>
          <w:rFonts w:ascii="Times New Roman" w:hAnsi="Times New Roman" w:cs="Times New Roman"/>
          <w:color w:val="000000" w:themeColor="text1"/>
          <w:szCs w:val="24"/>
          <w:lang w:val="pt-PT"/>
        </w:rPr>
        <w:t>detectados</w:t>
      </w:r>
      <w:proofErr w:type="spellEnd"/>
      <w:r w:rsidRPr="00E031BA">
        <w:rPr>
          <w:rFonts w:ascii="Times New Roman" w:hAnsi="Times New Roman" w:cs="Times New Roman"/>
          <w:color w:val="000000" w:themeColor="text1"/>
          <w:szCs w:val="24"/>
          <w:lang w:val="pt-PT"/>
        </w:rPr>
        <w:t xml:space="preserve"> </w:t>
      </w:r>
      <w:r w:rsidR="00C70C7B" w:rsidRPr="00E031BA">
        <w:rPr>
          <w:rFonts w:ascii="Times New Roman" w:hAnsi="Times New Roman" w:cs="Times New Roman"/>
          <w:color w:val="000000" w:themeColor="text1"/>
          <w:szCs w:val="24"/>
          <w:lang w:val="pt-PT"/>
        </w:rPr>
        <w:t>através da</w:t>
      </w:r>
      <w:r w:rsidRPr="00E031BA">
        <w:rPr>
          <w:rFonts w:ascii="Times New Roman" w:hAnsi="Times New Roman" w:cs="Times New Roman"/>
          <w:color w:val="000000" w:themeColor="text1"/>
          <w:szCs w:val="24"/>
          <w:lang w:val="pt-PT"/>
        </w:rPr>
        <w:t xml:space="preserve"> quarentena </w:t>
      </w:r>
      <w:r w:rsidR="00C70C7B" w:rsidRPr="00E031BA">
        <w:rPr>
          <w:rFonts w:ascii="Times New Roman" w:hAnsi="Times New Roman" w:cs="Times New Roman"/>
          <w:color w:val="000000" w:themeColor="text1"/>
          <w:szCs w:val="24"/>
          <w:lang w:val="pt-PT"/>
        </w:rPr>
        <w:t xml:space="preserve">nos postos fronteiriços </w:t>
      </w:r>
      <w:r w:rsidRPr="00E031BA">
        <w:rPr>
          <w:rFonts w:ascii="Times New Roman" w:hAnsi="Times New Roman" w:cs="Times New Roman"/>
          <w:color w:val="000000" w:themeColor="text1"/>
          <w:szCs w:val="24"/>
          <w:lang w:val="pt-PT"/>
        </w:rPr>
        <w:t xml:space="preserve">ou </w:t>
      </w:r>
      <w:r w:rsidR="00C70C7B" w:rsidRPr="00E031BA">
        <w:rPr>
          <w:rFonts w:ascii="Times New Roman" w:hAnsi="Times New Roman" w:cs="Times New Roman"/>
          <w:color w:val="000000" w:themeColor="text1"/>
          <w:szCs w:val="24"/>
          <w:lang w:val="pt-PT"/>
        </w:rPr>
        <w:t xml:space="preserve">durante o período de </w:t>
      </w:r>
      <w:r w:rsidRPr="00E031BA">
        <w:rPr>
          <w:rFonts w:ascii="Times New Roman" w:hAnsi="Times New Roman" w:cs="Times New Roman"/>
          <w:color w:val="000000" w:themeColor="text1"/>
          <w:szCs w:val="24"/>
          <w:lang w:val="pt-PT"/>
        </w:rPr>
        <w:t xml:space="preserve">isolamento, não </w:t>
      </w:r>
      <w:r w:rsidR="00C70C7B" w:rsidRPr="00E031BA">
        <w:rPr>
          <w:rFonts w:ascii="Times New Roman" w:hAnsi="Times New Roman" w:cs="Times New Roman"/>
          <w:color w:val="000000" w:themeColor="text1"/>
          <w:szCs w:val="24"/>
          <w:lang w:val="pt-PT"/>
        </w:rPr>
        <w:t xml:space="preserve">se constatou </w:t>
      </w:r>
      <w:r w:rsidR="0067387B" w:rsidRPr="00E031BA">
        <w:rPr>
          <w:rFonts w:ascii="Times New Roman" w:hAnsi="Times New Roman" w:cs="Times New Roman"/>
          <w:color w:val="000000" w:themeColor="text1"/>
          <w:szCs w:val="24"/>
          <w:lang w:val="pt-PT"/>
        </w:rPr>
        <w:t>nenhuma</w:t>
      </w:r>
      <w:r w:rsidRPr="00E031BA">
        <w:rPr>
          <w:rFonts w:ascii="Times New Roman" w:hAnsi="Times New Roman" w:cs="Times New Roman"/>
          <w:color w:val="000000" w:themeColor="text1"/>
          <w:szCs w:val="24"/>
          <w:lang w:val="pt-PT"/>
        </w:rPr>
        <w:t xml:space="preserve"> cadeia de transmissão</w:t>
      </w:r>
      <w:r w:rsidR="00C70C7B" w:rsidRPr="00E031BA">
        <w:rPr>
          <w:rFonts w:ascii="Times New Roman" w:hAnsi="Times New Roman" w:cs="Times New Roman"/>
          <w:color w:val="000000" w:themeColor="text1"/>
          <w:szCs w:val="24"/>
          <w:lang w:val="pt-PT"/>
        </w:rPr>
        <w:t xml:space="preserve"> comunitária no Território, pelo que</w:t>
      </w:r>
      <w:r w:rsidR="00ED3C43" w:rsidRPr="00E031BA">
        <w:rPr>
          <w:rFonts w:ascii="Times New Roman" w:hAnsi="Times New Roman" w:cs="Times New Roman"/>
          <w:color w:val="000000" w:themeColor="text1"/>
          <w:szCs w:val="24"/>
          <w:lang w:val="pt-PT"/>
        </w:rPr>
        <w:t xml:space="preserve"> não há sentido nem eficácia a realização de um grande rastreio na comunidade. </w:t>
      </w:r>
    </w:p>
    <w:p w14:paraId="7E92E02B" w14:textId="77777777" w:rsidR="00ED3C43" w:rsidRPr="00E031BA" w:rsidRDefault="00ED3C43" w:rsidP="0067387B">
      <w:pPr>
        <w:spacing w:line="400" w:lineRule="exact"/>
        <w:jc w:val="both"/>
        <w:rPr>
          <w:rFonts w:ascii="Times New Roman" w:hAnsi="Times New Roman" w:cs="Times New Roman"/>
          <w:color w:val="000000" w:themeColor="text1"/>
          <w:szCs w:val="24"/>
          <w:lang w:val="pt-PT"/>
        </w:rPr>
      </w:pPr>
      <w:r w:rsidRPr="00E031BA">
        <w:rPr>
          <w:rFonts w:ascii="Times New Roman" w:hAnsi="Times New Roman" w:cs="Times New Roman"/>
          <w:color w:val="000000" w:themeColor="text1"/>
          <w:szCs w:val="24"/>
          <w:lang w:val="pt-PT"/>
        </w:rPr>
        <w:t xml:space="preserve">O mesmo responsável salientou que as autoridades têm </w:t>
      </w:r>
      <w:proofErr w:type="spellStart"/>
      <w:r w:rsidRPr="00E031BA">
        <w:rPr>
          <w:rFonts w:ascii="Times New Roman" w:hAnsi="Times New Roman" w:cs="Times New Roman"/>
          <w:color w:val="000000" w:themeColor="text1"/>
          <w:szCs w:val="24"/>
          <w:lang w:val="pt-PT"/>
        </w:rPr>
        <w:t>adopta</w:t>
      </w:r>
      <w:r w:rsidR="0067387B" w:rsidRPr="00E031BA">
        <w:rPr>
          <w:rFonts w:ascii="Times New Roman" w:hAnsi="Times New Roman" w:cs="Times New Roman"/>
          <w:color w:val="000000" w:themeColor="text1"/>
          <w:szCs w:val="24"/>
          <w:lang w:val="pt-PT"/>
        </w:rPr>
        <w:t>o</w:t>
      </w:r>
      <w:proofErr w:type="spellEnd"/>
      <w:r w:rsidR="0067387B" w:rsidRPr="00E031BA">
        <w:rPr>
          <w:rFonts w:ascii="Times New Roman" w:hAnsi="Times New Roman" w:cs="Times New Roman"/>
          <w:color w:val="000000" w:themeColor="text1"/>
          <w:szCs w:val="24"/>
          <w:lang w:val="pt-PT"/>
        </w:rPr>
        <w:t xml:space="preserve"> medidas de rastreio e exame </w:t>
      </w:r>
      <w:r w:rsidRPr="00E031BA">
        <w:rPr>
          <w:rFonts w:ascii="Times New Roman" w:hAnsi="Times New Roman" w:cs="Times New Roman"/>
          <w:color w:val="000000" w:themeColor="text1"/>
          <w:szCs w:val="24"/>
          <w:lang w:val="pt-PT"/>
        </w:rPr>
        <w:t>adequadas com base na situação real, avaliando as experiências e fazendo revisão da eficácia.</w:t>
      </w:r>
      <w:r w:rsidRPr="00E031BA">
        <w:rPr>
          <w:rFonts w:ascii="Times New Roman" w:hAnsi="Times New Roman" w:cs="Times New Roman"/>
          <w:color w:val="000000" w:themeColor="text1"/>
          <w:lang w:val="pt-PT"/>
        </w:rPr>
        <w:t xml:space="preserve"> </w:t>
      </w:r>
      <w:r w:rsidRPr="00E031BA">
        <w:rPr>
          <w:rFonts w:ascii="Times New Roman" w:hAnsi="Times New Roman" w:cs="Times New Roman"/>
          <w:color w:val="000000" w:themeColor="text1"/>
          <w:szCs w:val="24"/>
          <w:lang w:val="pt-PT"/>
        </w:rPr>
        <w:t>A forma mais eficaz de</w:t>
      </w:r>
      <w:r w:rsidR="00E02EF2" w:rsidRPr="00E031BA">
        <w:rPr>
          <w:rFonts w:ascii="Times New Roman" w:hAnsi="Times New Roman" w:cs="Times New Roman"/>
          <w:color w:val="000000" w:themeColor="text1"/>
          <w:szCs w:val="24"/>
          <w:lang w:val="pt-PT"/>
        </w:rPr>
        <w:t xml:space="preserve"> prevenção </w:t>
      </w:r>
      <w:r w:rsidR="0067387B" w:rsidRPr="00E031BA">
        <w:rPr>
          <w:rFonts w:ascii="Times New Roman" w:hAnsi="Times New Roman" w:cs="Times New Roman"/>
          <w:color w:val="000000" w:themeColor="text1"/>
          <w:szCs w:val="24"/>
          <w:lang w:val="pt-PT"/>
        </w:rPr>
        <w:t xml:space="preserve">passa pelos </w:t>
      </w:r>
      <w:r w:rsidR="00E02EF2" w:rsidRPr="00E031BA">
        <w:rPr>
          <w:rFonts w:ascii="Times New Roman" w:hAnsi="Times New Roman" w:cs="Times New Roman"/>
          <w:color w:val="000000" w:themeColor="text1"/>
          <w:szCs w:val="24"/>
          <w:lang w:val="pt-PT"/>
        </w:rPr>
        <w:t>residentes</w:t>
      </w:r>
      <w:r w:rsidRPr="00E031BA">
        <w:rPr>
          <w:rFonts w:ascii="Times New Roman" w:hAnsi="Times New Roman" w:cs="Times New Roman"/>
          <w:color w:val="000000" w:themeColor="text1"/>
          <w:szCs w:val="24"/>
          <w:lang w:val="pt-PT"/>
        </w:rPr>
        <w:t xml:space="preserve"> aplicarem </w:t>
      </w:r>
      <w:r w:rsidR="0067387B" w:rsidRPr="00E031BA">
        <w:rPr>
          <w:rFonts w:ascii="Times New Roman" w:hAnsi="Times New Roman" w:cs="Times New Roman"/>
          <w:color w:val="000000" w:themeColor="text1"/>
          <w:szCs w:val="24"/>
          <w:lang w:val="pt-PT"/>
        </w:rPr>
        <w:t xml:space="preserve">de modo </w:t>
      </w:r>
      <w:proofErr w:type="spellStart"/>
      <w:r w:rsidR="0067387B" w:rsidRPr="00E031BA">
        <w:rPr>
          <w:rFonts w:ascii="Times New Roman" w:hAnsi="Times New Roman" w:cs="Times New Roman"/>
          <w:color w:val="000000" w:themeColor="text1"/>
          <w:szCs w:val="24"/>
          <w:lang w:val="pt-PT"/>
        </w:rPr>
        <w:lastRenderedPageBreak/>
        <w:t>efectivo</w:t>
      </w:r>
      <w:proofErr w:type="spellEnd"/>
      <w:r w:rsidR="0067387B" w:rsidRPr="00E031BA">
        <w:rPr>
          <w:rFonts w:ascii="Times New Roman" w:hAnsi="Times New Roman" w:cs="Times New Roman"/>
          <w:color w:val="000000" w:themeColor="text1"/>
          <w:szCs w:val="24"/>
          <w:lang w:val="pt-PT"/>
        </w:rPr>
        <w:t xml:space="preserve"> </w:t>
      </w:r>
      <w:r w:rsidRPr="00E031BA">
        <w:rPr>
          <w:rFonts w:ascii="Times New Roman" w:hAnsi="Times New Roman" w:cs="Times New Roman"/>
          <w:color w:val="000000" w:themeColor="text1"/>
          <w:szCs w:val="24"/>
          <w:lang w:val="pt-PT"/>
        </w:rPr>
        <w:t>medidas</w:t>
      </w:r>
      <w:r w:rsidR="00E02EF2" w:rsidRPr="00E031BA">
        <w:rPr>
          <w:rFonts w:ascii="Times New Roman" w:hAnsi="Times New Roman" w:cs="Times New Roman"/>
          <w:color w:val="000000" w:themeColor="text1"/>
          <w:szCs w:val="24"/>
          <w:lang w:val="pt-PT"/>
        </w:rPr>
        <w:t xml:space="preserve"> diárias, tratando todas as pessoas de conta</w:t>
      </w:r>
      <w:r w:rsidR="00ED3277" w:rsidRPr="00E031BA">
        <w:rPr>
          <w:rFonts w:ascii="Times New Roman" w:hAnsi="Times New Roman" w:cs="Times New Roman"/>
          <w:color w:val="000000" w:themeColor="text1"/>
          <w:szCs w:val="24"/>
          <w:lang w:val="pt-PT"/>
        </w:rPr>
        <w:t>c</w:t>
      </w:r>
      <w:r w:rsidR="00E02EF2" w:rsidRPr="00E031BA">
        <w:rPr>
          <w:rFonts w:ascii="Times New Roman" w:hAnsi="Times New Roman" w:cs="Times New Roman"/>
          <w:color w:val="000000" w:themeColor="text1"/>
          <w:szCs w:val="24"/>
          <w:lang w:val="pt-PT"/>
        </w:rPr>
        <w:t xml:space="preserve">to como uma fonte de </w:t>
      </w:r>
      <w:proofErr w:type="spellStart"/>
      <w:r w:rsidR="00E02EF2" w:rsidRPr="00E031BA">
        <w:rPr>
          <w:rFonts w:ascii="Times New Roman" w:hAnsi="Times New Roman" w:cs="Times New Roman"/>
          <w:color w:val="000000" w:themeColor="text1"/>
          <w:szCs w:val="24"/>
          <w:lang w:val="pt-PT"/>
        </w:rPr>
        <w:t>infecção</w:t>
      </w:r>
      <w:proofErr w:type="spellEnd"/>
      <w:r w:rsidR="00ED3277" w:rsidRPr="00E031BA">
        <w:rPr>
          <w:rFonts w:ascii="Times New Roman" w:hAnsi="Times New Roman" w:cs="Times New Roman"/>
          <w:color w:val="000000" w:themeColor="text1"/>
          <w:szCs w:val="24"/>
          <w:lang w:val="pt-PT"/>
        </w:rPr>
        <w:t>,</w:t>
      </w:r>
      <w:r w:rsidRPr="00E031BA">
        <w:rPr>
          <w:rFonts w:ascii="Times New Roman" w:hAnsi="Times New Roman" w:cs="Times New Roman"/>
          <w:color w:val="000000" w:themeColor="text1"/>
          <w:szCs w:val="24"/>
          <w:lang w:val="pt-PT"/>
        </w:rPr>
        <w:t xml:space="preserve"> </w:t>
      </w:r>
      <w:r w:rsidR="00ED3277" w:rsidRPr="00E031BA">
        <w:rPr>
          <w:rFonts w:ascii="Times New Roman" w:hAnsi="Times New Roman" w:cs="Times New Roman"/>
          <w:color w:val="000000" w:themeColor="text1"/>
          <w:szCs w:val="24"/>
          <w:lang w:val="pt-PT"/>
        </w:rPr>
        <w:t xml:space="preserve">para </w:t>
      </w:r>
      <w:r w:rsidRPr="00E031BA">
        <w:rPr>
          <w:rFonts w:ascii="Times New Roman" w:hAnsi="Times New Roman" w:cs="Times New Roman"/>
          <w:color w:val="000000" w:themeColor="text1"/>
          <w:szCs w:val="24"/>
          <w:lang w:val="pt-PT"/>
        </w:rPr>
        <w:t xml:space="preserve">proteger a si </w:t>
      </w:r>
      <w:r w:rsidR="00ED3277" w:rsidRPr="00E031BA">
        <w:rPr>
          <w:rFonts w:ascii="Times New Roman" w:hAnsi="Times New Roman" w:cs="Times New Roman"/>
          <w:color w:val="000000" w:themeColor="text1"/>
          <w:szCs w:val="24"/>
          <w:lang w:val="pt-PT"/>
        </w:rPr>
        <w:t xml:space="preserve">próprio e os seus familiares. </w:t>
      </w:r>
      <w:r w:rsidR="0067387B" w:rsidRPr="00E031BA">
        <w:rPr>
          <w:rFonts w:ascii="Times New Roman" w:hAnsi="Times New Roman" w:cs="Times New Roman"/>
          <w:color w:val="000000" w:themeColor="text1"/>
          <w:szCs w:val="24"/>
          <w:lang w:val="pt-PT"/>
        </w:rPr>
        <w:t>O</w:t>
      </w:r>
      <w:r w:rsidR="00ED3277" w:rsidRPr="00E031BA">
        <w:rPr>
          <w:rFonts w:ascii="Times New Roman" w:hAnsi="Times New Roman" w:cs="Times New Roman"/>
          <w:color w:val="000000" w:themeColor="text1"/>
          <w:szCs w:val="24"/>
          <w:lang w:val="pt-PT"/>
        </w:rPr>
        <w:t xml:space="preserve"> Governo da RAEM tem tomado medidas adequadas de luta contra epidemias, em resposta à avaliação dos </w:t>
      </w:r>
      <w:proofErr w:type="spellStart"/>
      <w:r w:rsidR="00ED3277" w:rsidRPr="00E031BA">
        <w:rPr>
          <w:rFonts w:ascii="Times New Roman" w:hAnsi="Times New Roman" w:cs="Times New Roman"/>
          <w:color w:val="000000" w:themeColor="text1"/>
          <w:szCs w:val="24"/>
          <w:lang w:val="pt-PT"/>
        </w:rPr>
        <w:t>factores</w:t>
      </w:r>
      <w:proofErr w:type="spellEnd"/>
      <w:r w:rsidR="00ED3277" w:rsidRPr="00E031BA">
        <w:rPr>
          <w:rFonts w:ascii="Times New Roman" w:hAnsi="Times New Roman" w:cs="Times New Roman"/>
          <w:color w:val="000000" w:themeColor="text1"/>
          <w:szCs w:val="24"/>
          <w:lang w:val="pt-PT"/>
        </w:rPr>
        <w:t xml:space="preserve"> de risco da epidemia de Macau, salientando que os residentes devem evitar aglomerações e manter, na medida do possível, uma distância social de um metro.</w:t>
      </w:r>
    </w:p>
    <w:p w14:paraId="57CF11BD" w14:textId="77777777" w:rsidR="00715870" w:rsidRPr="00E031BA" w:rsidRDefault="00715870" w:rsidP="00715870">
      <w:pPr>
        <w:spacing w:line="400" w:lineRule="exact"/>
        <w:ind w:firstLine="480"/>
        <w:jc w:val="both"/>
        <w:rPr>
          <w:rFonts w:ascii="Times New Roman" w:hAnsi="Times New Roman" w:cs="Times New Roman"/>
          <w:color w:val="000000" w:themeColor="text1"/>
          <w:lang w:val="pt-PT"/>
        </w:rPr>
      </w:pPr>
    </w:p>
    <w:p w14:paraId="6EF0E88C" w14:textId="7143B6F2" w:rsidR="00715870" w:rsidRPr="00E031BA" w:rsidRDefault="00EF110B" w:rsidP="00EF110B">
      <w:pPr>
        <w:spacing w:line="400" w:lineRule="exact"/>
        <w:jc w:val="both"/>
        <w:rPr>
          <w:rFonts w:ascii="Times New Roman" w:hAnsi="Times New Roman" w:cs="Times New Roman"/>
          <w:color w:val="000000" w:themeColor="text1"/>
          <w:lang w:val="pt-PT"/>
        </w:rPr>
      </w:pPr>
      <w:r w:rsidRPr="00E031BA">
        <w:rPr>
          <w:rFonts w:ascii="Times New Roman" w:eastAsia="Microsoft JhengHei" w:hAnsi="Times New Roman" w:cs="Times New Roman"/>
          <w:color w:val="000000" w:themeColor="text1"/>
          <w:lang w:val="pt-PT"/>
        </w:rPr>
        <w:t xml:space="preserve">O Médico Adjunto da Direcção do Centro Hospitalar Conde de São Januário, Dr. Lo </w:t>
      </w:r>
      <w:proofErr w:type="spellStart"/>
      <w:r w:rsidRPr="00E031BA">
        <w:rPr>
          <w:rFonts w:ascii="Times New Roman" w:eastAsia="Microsoft JhengHei" w:hAnsi="Times New Roman" w:cs="Times New Roman"/>
          <w:color w:val="000000" w:themeColor="text1"/>
          <w:lang w:val="pt-PT"/>
        </w:rPr>
        <w:t>Iek</w:t>
      </w:r>
      <w:proofErr w:type="spellEnd"/>
      <w:r w:rsidRPr="00E031BA">
        <w:rPr>
          <w:rFonts w:ascii="Times New Roman" w:eastAsia="Microsoft JhengHei" w:hAnsi="Times New Roman" w:cs="Times New Roman"/>
          <w:color w:val="000000" w:themeColor="text1"/>
          <w:lang w:val="pt-PT"/>
        </w:rPr>
        <w:t xml:space="preserve"> Long</w:t>
      </w:r>
      <w:r w:rsidRPr="00E031BA">
        <w:rPr>
          <w:rFonts w:ascii="Times New Roman" w:hAnsi="Times New Roman" w:cs="Times New Roman"/>
          <w:color w:val="000000" w:themeColor="text1"/>
          <w:lang w:val="pt-PT"/>
        </w:rPr>
        <w:t xml:space="preserve"> </w:t>
      </w:r>
      <w:r w:rsidR="00715870" w:rsidRPr="00E031BA">
        <w:rPr>
          <w:rFonts w:ascii="Times New Roman" w:hAnsi="Times New Roman" w:cs="Times New Roman"/>
          <w:color w:val="000000" w:themeColor="text1"/>
          <w:lang w:val="pt-PT"/>
        </w:rPr>
        <w:t>apelou</w:t>
      </w:r>
      <w:r w:rsidRPr="00E031BA">
        <w:rPr>
          <w:rFonts w:ascii="Times New Roman" w:hAnsi="Times New Roman" w:cs="Times New Roman"/>
          <w:color w:val="000000" w:themeColor="text1"/>
          <w:lang w:val="pt-PT"/>
        </w:rPr>
        <w:t>, ainda,</w:t>
      </w:r>
      <w:r w:rsidR="00715870" w:rsidRPr="00E031BA">
        <w:rPr>
          <w:rFonts w:ascii="Times New Roman" w:hAnsi="Times New Roman" w:cs="Times New Roman"/>
          <w:color w:val="000000" w:themeColor="text1"/>
          <w:lang w:val="pt-PT"/>
        </w:rPr>
        <w:t xml:space="preserve"> que os indivíduos que concluíram a observação médica por 14 dias, devem continuar a realizar a </w:t>
      </w:r>
      <w:proofErr w:type="spellStart"/>
      <w:r w:rsidR="00715870" w:rsidRPr="00E031BA">
        <w:rPr>
          <w:rFonts w:ascii="Times New Roman" w:hAnsi="Times New Roman" w:cs="Times New Roman"/>
          <w:color w:val="000000" w:themeColor="text1"/>
          <w:lang w:val="pt-PT"/>
        </w:rPr>
        <w:t>auto-gestão</w:t>
      </w:r>
      <w:proofErr w:type="spellEnd"/>
      <w:r w:rsidR="00715870" w:rsidRPr="00E031BA">
        <w:rPr>
          <w:rFonts w:ascii="Times New Roman" w:hAnsi="Times New Roman" w:cs="Times New Roman"/>
          <w:color w:val="000000" w:themeColor="text1"/>
          <w:lang w:val="pt-PT"/>
        </w:rPr>
        <w:t xml:space="preserve"> de saúde no domicílio por período de 7 dias, sendo uma proteção </w:t>
      </w:r>
      <w:r w:rsidRPr="00E031BA">
        <w:rPr>
          <w:rFonts w:ascii="Times New Roman" w:hAnsi="Times New Roman" w:cs="Times New Roman"/>
          <w:color w:val="000000" w:themeColor="text1"/>
          <w:lang w:val="pt-PT"/>
        </w:rPr>
        <w:t xml:space="preserve">para </w:t>
      </w:r>
      <w:r w:rsidR="00715870" w:rsidRPr="00E031BA">
        <w:rPr>
          <w:rFonts w:ascii="Times New Roman" w:hAnsi="Times New Roman" w:cs="Times New Roman"/>
          <w:color w:val="000000" w:themeColor="text1"/>
          <w:lang w:val="pt-PT"/>
        </w:rPr>
        <w:t xml:space="preserve">os seus familiares e </w:t>
      </w:r>
      <w:r w:rsidRPr="00E031BA">
        <w:rPr>
          <w:rFonts w:ascii="Times New Roman" w:hAnsi="Times New Roman" w:cs="Times New Roman"/>
          <w:color w:val="000000" w:themeColor="text1"/>
          <w:lang w:val="pt-PT"/>
        </w:rPr>
        <w:t>para a</w:t>
      </w:r>
      <w:r w:rsidR="00715870" w:rsidRPr="00E031BA">
        <w:rPr>
          <w:rFonts w:ascii="Times New Roman" w:hAnsi="Times New Roman" w:cs="Times New Roman"/>
          <w:color w:val="000000" w:themeColor="text1"/>
          <w:lang w:val="pt-PT"/>
        </w:rPr>
        <w:t xml:space="preserve"> comunidade. Os Serviços de Saúde já emitiram orientações a estes indivíduos, incluindo uma </w:t>
      </w:r>
      <w:proofErr w:type="spellStart"/>
      <w:r w:rsidR="00715870" w:rsidRPr="00E031BA">
        <w:rPr>
          <w:rFonts w:ascii="Times New Roman" w:hAnsi="Times New Roman" w:cs="Times New Roman"/>
          <w:color w:val="000000" w:themeColor="text1"/>
          <w:lang w:val="pt-PT"/>
        </w:rPr>
        <w:t>auto-medição</w:t>
      </w:r>
      <w:proofErr w:type="spellEnd"/>
      <w:r w:rsidR="00715870" w:rsidRPr="00E031BA">
        <w:rPr>
          <w:rFonts w:ascii="Times New Roman" w:hAnsi="Times New Roman" w:cs="Times New Roman"/>
          <w:color w:val="000000" w:themeColor="text1"/>
          <w:lang w:val="pt-PT"/>
        </w:rPr>
        <w:t xml:space="preserve"> da temperatura corporal, duas vezes </w:t>
      </w:r>
      <w:r w:rsidRPr="00E031BA">
        <w:rPr>
          <w:rFonts w:ascii="Times New Roman" w:hAnsi="Times New Roman" w:cs="Times New Roman"/>
          <w:color w:val="000000" w:themeColor="text1"/>
          <w:lang w:val="pt-PT"/>
        </w:rPr>
        <w:t>ao</w:t>
      </w:r>
      <w:r w:rsidR="00715870" w:rsidRPr="00E031BA">
        <w:rPr>
          <w:rFonts w:ascii="Times New Roman" w:hAnsi="Times New Roman" w:cs="Times New Roman"/>
          <w:color w:val="000000" w:themeColor="text1"/>
          <w:lang w:val="pt-PT"/>
        </w:rPr>
        <w:t xml:space="preserve"> dia</w:t>
      </w:r>
      <w:r w:rsidRPr="00E031BA">
        <w:rPr>
          <w:rFonts w:ascii="Times New Roman" w:hAnsi="Times New Roman" w:cs="Times New Roman"/>
          <w:color w:val="000000" w:themeColor="text1"/>
          <w:lang w:val="pt-PT"/>
        </w:rPr>
        <w:t xml:space="preserve"> </w:t>
      </w:r>
      <w:r w:rsidR="00715870" w:rsidRPr="00E031BA">
        <w:rPr>
          <w:rFonts w:ascii="Times New Roman" w:hAnsi="Times New Roman" w:cs="Times New Roman"/>
          <w:color w:val="000000" w:themeColor="text1"/>
          <w:lang w:val="pt-PT"/>
        </w:rPr>
        <w:t xml:space="preserve">e caso </w:t>
      </w:r>
      <w:r w:rsidRPr="00E031BA">
        <w:rPr>
          <w:rFonts w:ascii="Times New Roman" w:hAnsi="Times New Roman" w:cs="Times New Roman"/>
          <w:color w:val="000000" w:themeColor="text1"/>
          <w:lang w:val="pt-PT"/>
        </w:rPr>
        <w:t>sintam</w:t>
      </w:r>
      <w:r w:rsidR="00715870" w:rsidRPr="00E031BA">
        <w:rPr>
          <w:rFonts w:ascii="Times New Roman" w:hAnsi="Times New Roman" w:cs="Times New Roman"/>
          <w:color w:val="000000" w:themeColor="text1"/>
          <w:lang w:val="pt-PT"/>
        </w:rPr>
        <w:t xml:space="preserve"> indisposição, devem recorrer ao médico o mais rápido possível. O pessoal dos Serviços de Saúde</w:t>
      </w:r>
      <w:r w:rsidRPr="00E031BA">
        <w:rPr>
          <w:rFonts w:ascii="Times New Roman" w:hAnsi="Times New Roman" w:cs="Times New Roman"/>
          <w:color w:val="000000" w:themeColor="text1"/>
          <w:lang w:val="pt-PT"/>
        </w:rPr>
        <w:t xml:space="preserve"> vai t</w:t>
      </w:r>
      <w:r w:rsidR="00715870" w:rsidRPr="00E031BA">
        <w:rPr>
          <w:rFonts w:ascii="Times New Roman" w:hAnsi="Times New Roman" w:cs="Times New Roman"/>
          <w:color w:val="000000" w:themeColor="text1"/>
          <w:lang w:val="pt-PT"/>
        </w:rPr>
        <w:t>elefona</w:t>
      </w:r>
      <w:r w:rsidRPr="00E031BA">
        <w:rPr>
          <w:rFonts w:ascii="Times New Roman" w:hAnsi="Times New Roman" w:cs="Times New Roman"/>
          <w:color w:val="000000" w:themeColor="text1"/>
          <w:lang w:val="pt-PT"/>
        </w:rPr>
        <w:t>r</w:t>
      </w:r>
      <w:r w:rsidR="00715870" w:rsidRPr="00E031BA">
        <w:rPr>
          <w:rFonts w:ascii="Times New Roman" w:hAnsi="Times New Roman" w:cs="Times New Roman"/>
          <w:color w:val="000000" w:themeColor="text1"/>
          <w:lang w:val="pt-PT"/>
        </w:rPr>
        <w:t xml:space="preserve"> para perguntar </w:t>
      </w:r>
      <w:r w:rsidRPr="00E031BA">
        <w:rPr>
          <w:rFonts w:ascii="Times New Roman" w:hAnsi="Times New Roman" w:cs="Times New Roman"/>
          <w:color w:val="000000" w:themeColor="text1"/>
          <w:lang w:val="pt-PT"/>
        </w:rPr>
        <w:t xml:space="preserve">como está </w:t>
      </w:r>
      <w:proofErr w:type="gramStart"/>
      <w:r w:rsidRPr="00E031BA">
        <w:rPr>
          <w:rFonts w:ascii="Times New Roman" w:hAnsi="Times New Roman" w:cs="Times New Roman"/>
          <w:color w:val="000000" w:themeColor="text1"/>
          <w:lang w:val="pt-PT"/>
        </w:rPr>
        <w:t xml:space="preserve">a </w:t>
      </w:r>
      <w:r w:rsidR="00715870" w:rsidRPr="00E031BA">
        <w:rPr>
          <w:rFonts w:ascii="Times New Roman" w:hAnsi="Times New Roman" w:cs="Times New Roman"/>
          <w:color w:val="000000" w:themeColor="text1"/>
          <w:lang w:val="pt-PT"/>
        </w:rPr>
        <w:t xml:space="preserve"> condição</w:t>
      </w:r>
      <w:proofErr w:type="gramEnd"/>
      <w:r w:rsidR="00715870" w:rsidRPr="00E031BA">
        <w:rPr>
          <w:rFonts w:ascii="Times New Roman" w:hAnsi="Times New Roman" w:cs="Times New Roman"/>
          <w:color w:val="000000" w:themeColor="text1"/>
          <w:lang w:val="pt-PT"/>
        </w:rPr>
        <w:t xml:space="preserve"> física. Não saia de casa a menos que seja necessário, evite aglomerações, mantenha distância social adequada, use máscaras e lave as mãos com frequência.</w:t>
      </w:r>
    </w:p>
    <w:p w14:paraId="5EA98F2E" w14:textId="77777777" w:rsidR="00EF110B" w:rsidRPr="00E031BA" w:rsidRDefault="00EF110B" w:rsidP="00EF110B">
      <w:pPr>
        <w:spacing w:line="400" w:lineRule="exact"/>
        <w:jc w:val="both"/>
        <w:rPr>
          <w:rFonts w:ascii="Times New Roman" w:hAnsi="Times New Roman" w:cs="Times New Roman"/>
          <w:color w:val="000000" w:themeColor="text1"/>
          <w:lang w:val="pt-PT"/>
        </w:rPr>
      </w:pPr>
    </w:p>
    <w:p w14:paraId="0B3DC66E" w14:textId="6ADA9596" w:rsidR="00715870" w:rsidRPr="00E031BA" w:rsidRDefault="00715870" w:rsidP="00EF110B">
      <w:pPr>
        <w:spacing w:line="400" w:lineRule="exact"/>
        <w:jc w:val="both"/>
        <w:rPr>
          <w:rFonts w:ascii="Times New Roman" w:hAnsi="Times New Roman" w:cs="Times New Roman"/>
          <w:color w:val="000000" w:themeColor="text1"/>
          <w:szCs w:val="24"/>
          <w:lang w:val="pt-PT"/>
        </w:rPr>
      </w:pPr>
      <w:r w:rsidRPr="00E031BA">
        <w:rPr>
          <w:rFonts w:ascii="Times New Roman" w:hAnsi="Times New Roman" w:cs="Times New Roman"/>
          <w:color w:val="000000" w:themeColor="text1"/>
          <w:szCs w:val="24"/>
          <w:lang w:val="pt-PT"/>
        </w:rPr>
        <w:t xml:space="preserve">A Coordenadora do Núcleo de prevenção e doenças infeciosas e vigilância da doença do CDC, Dr.ª </w:t>
      </w:r>
      <w:proofErr w:type="spellStart"/>
      <w:r w:rsidRPr="00E031BA">
        <w:rPr>
          <w:rFonts w:ascii="Times New Roman" w:hAnsi="Times New Roman" w:cs="Times New Roman"/>
          <w:color w:val="000000" w:themeColor="text1"/>
          <w:szCs w:val="24"/>
          <w:lang w:val="pt-PT"/>
        </w:rPr>
        <w:t>Leong</w:t>
      </w:r>
      <w:proofErr w:type="spellEnd"/>
      <w:r w:rsidRPr="00E031BA">
        <w:rPr>
          <w:rFonts w:ascii="Times New Roman" w:hAnsi="Times New Roman" w:cs="Times New Roman"/>
          <w:color w:val="000000" w:themeColor="text1"/>
          <w:szCs w:val="24"/>
          <w:lang w:val="pt-PT"/>
        </w:rPr>
        <w:t xml:space="preserve"> </w:t>
      </w:r>
      <w:proofErr w:type="spellStart"/>
      <w:r w:rsidRPr="00E031BA">
        <w:rPr>
          <w:rFonts w:ascii="Times New Roman" w:hAnsi="Times New Roman" w:cs="Times New Roman"/>
          <w:color w:val="000000" w:themeColor="text1"/>
          <w:szCs w:val="24"/>
          <w:lang w:val="pt-PT"/>
        </w:rPr>
        <w:t>Iek</w:t>
      </w:r>
      <w:proofErr w:type="spellEnd"/>
      <w:r w:rsidRPr="00E031BA">
        <w:rPr>
          <w:rFonts w:ascii="Times New Roman" w:hAnsi="Times New Roman" w:cs="Times New Roman"/>
          <w:color w:val="000000" w:themeColor="text1"/>
          <w:szCs w:val="24"/>
          <w:lang w:val="pt-PT"/>
        </w:rPr>
        <w:t xml:space="preserve"> Hou, informou que, no dia 31 de Março, mais 125 indivíduos foram submetidos a observação médica, dos quais 118 são residentes de Macau e 7 não residentes de Macau, sendo 78 estudantes e 47 não estudantes. Até ao dia 31 de Março, foram enviados para a observação médica 3.658 indivíduos. Em observação médica estão ainda 2.534 indivíduos, dos quais 5 em observação médica domiciliária, 2.505 em observação médica em hotéis designados e 24 em observação médica na Urgência Especial do Centro Hospitalar Conde de São Januário devido a manifestação de sintomas.</w:t>
      </w:r>
    </w:p>
    <w:p w14:paraId="52C48A65" w14:textId="77777777" w:rsidR="00EF110B" w:rsidRPr="00E031BA" w:rsidRDefault="00EF110B" w:rsidP="00EF110B">
      <w:pPr>
        <w:spacing w:line="400" w:lineRule="exact"/>
        <w:jc w:val="both"/>
        <w:rPr>
          <w:rFonts w:ascii="Times New Roman" w:hAnsi="Times New Roman" w:cs="Times New Roman"/>
          <w:color w:val="000000" w:themeColor="text1"/>
          <w:szCs w:val="24"/>
          <w:lang w:val="pt-PT"/>
        </w:rPr>
      </w:pPr>
    </w:p>
    <w:p w14:paraId="240AC3B1" w14:textId="77777777" w:rsidR="00E031BA" w:rsidRPr="00E031BA" w:rsidRDefault="00715870" w:rsidP="00E031BA">
      <w:pPr>
        <w:spacing w:line="400" w:lineRule="exact"/>
        <w:jc w:val="both"/>
        <w:rPr>
          <w:rFonts w:ascii="Times New Roman" w:eastAsiaTheme="majorEastAsia" w:hAnsi="Times New Roman" w:cs="Times New Roman"/>
          <w:color w:val="000000" w:themeColor="text1"/>
          <w:lang w:val="pt-PT"/>
        </w:rPr>
      </w:pPr>
      <w:r w:rsidRPr="00E031BA">
        <w:rPr>
          <w:rFonts w:ascii="Times New Roman" w:eastAsiaTheme="majorEastAsia" w:hAnsi="Times New Roman" w:cs="Times New Roman"/>
          <w:color w:val="000000" w:themeColor="text1"/>
          <w:lang w:val="pt-PT"/>
        </w:rPr>
        <w:t xml:space="preserve">A Dr.ª </w:t>
      </w:r>
      <w:proofErr w:type="spellStart"/>
      <w:r w:rsidRPr="00E031BA">
        <w:rPr>
          <w:rFonts w:ascii="Times New Roman" w:eastAsiaTheme="majorEastAsia" w:hAnsi="Times New Roman" w:cs="Times New Roman"/>
          <w:color w:val="000000" w:themeColor="text1"/>
          <w:lang w:val="pt-PT"/>
        </w:rPr>
        <w:t>Leong</w:t>
      </w:r>
      <w:proofErr w:type="spellEnd"/>
      <w:r w:rsidRPr="00E031BA">
        <w:rPr>
          <w:rFonts w:ascii="Times New Roman" w:eastAsiaTheme="majorEastAsia" w:hAnsi="Times New Roman" w:cs="Times New Roman"/>
          <w:color w:val="000000" w:themeColor="text1"/>
          <w:lang w:val="pt-PT"/>
        </w:rPr>
        <w:t xml:space="preserve"> </w:t>
      </w:r>
      <w:proofErr w:type="spellStart"/>
      <w:r w:rsidRPr="00E031BA">
        <w:rPr>
          <w:rFonts w:ascii="Times New Roman" w:eastAsiaTheme="majorEastAsia" w:hAnsi="Times New Roman" w:cs="Times New Roman"/>
          <w:color w:val="000000" w:themeColor="text1"/>
          <w:lang w:val="pt-PT"/>
        </w:rPr>
        <w:t>Iek</w:t>
      </w:r>
      <w:proofErr w:type="spellEnd"/>
      <w:r w:rsidRPr="00E031BA">
        <w:rPr>
          <w:rFonts w:ascii="Times New Roman" w:eastAsiaTheme="majorEastAsia" w:hAnsi="Times New Roman" w:cs="Times New Roman"/>
          <w:color w:val="000000" w:themeColor="text1"/>
          <w:lang w:val="pt-PT"/>
        </w:rPr>
        <w:t xml:space="preserve"> Hou apresentou, ainda, a investigação epidemiológica do 40.º e 41.º casos confirmados,</w:t>
      </w:r>
      <w:r w:rsidRPr="00E031BA">
        <w:rPr>
          <w:rFonts w:ascii="Times New Roman" w:hAnsi="Times New Roman" w:cs="Times New Roman"/>
          <w:color w:val="000000" w:themeColor="text1"/>
          <w:lang w:val="pt-PT"/>
        </w:rPr>
        <w:t xml:space="preserve"> </w:t>
      </w:r>
      <w:r w:rsidRPr="00E031BA">
        <w:rPr>
          <w:rFonts w:ascii="Times New Roman" w:eastAsiaTheme="majorEastAsia" w:hAnsi="Times New Roman" w:cs="Times New Roman"/>
          <w:color w:val="000000" w:themeColor="text1"/>
          <w:lang w:val="pt-PT"/>
        </w:rPr>
        <w:t xml:space="preserve">O 40.º caso, a doente é uma mulher de 47 anos de idade, residente de Macau, doméstica, que regressou a Macau proveniente do Reino Unido. O 41.º caso foi diagnosticado num homem de 20 anos de idade, residente de Macau, estudante no Reino Unido, filho do 40.º caso. Ambos alegaram </w:t>
      </w:r>
      <w:r w:rsidR="00EF110B" w:rsidRPr="00E031BA">
        <w:rPr>
          <w:rFonts w:ascii="Times New Roman" w:eastAsiaTheme="majorEastAsia" w:hAnsi="Times New Roman" w:cs="Times New Roman"/>
          <w:color w:val="000000" w:themeColor="text1"/>
          <w:lang w:val="pt-PT"/>
        </w:rPr>
        <w:t>que não tinham</w:t>
      </w:r>
      <w:r w:rsidRPr="00E031BA">
        <w:rPr>
          <w:rFonts w:ascii="Times New Roman" w:eastAsiaTheme="majorEastAsia" w:hAnsi="Times New Roman" w:cs="Times New Roman"/>
          <w:color w:val="000000" w:themeColor="text1"/>
          <w:lang w:val="pt-PT"/>
        </w:rPr>
        <w:t xml:space="preserve"> desconforto. No dia 26 de Março, às 17:50, os dois e os seus familiares, partiram do Aeroporto Internacional de </w:t>
      </w:r>
      <w:proofErr w:type="spellStart"/>
      <w:r w:rsidRPr="00E031BA">
        <w:rPr>
          <w:rFonts w:ascii="Times New Roman" w:eastAsiaTheme="majorEastAsia" w:hAnsi="Times New Roman" w:cs="Times New Roman"/>
          <w:color w:val="000000" w:themeColor="text1"/>
          <w:lang w:val="pt-PT"/>
        </w:rPr>
        <w:t>Heathrow</w:t>
      </w:r>
      <w:proofErr w:type="spellEnd"/>
      <w:r w:rsidRPr="00E031BA">
        <w:rPr>
          <w:rFonts w:ascii="Times New Roman" w:eastAsiaTheme="majorEastAsia" w:hAnsi="Times New Roman" w:cs="Times New Roman"/>
          <w:color w:val="000000" w:themeColor="text1"/>
          <w:lang w:val="pt-PT"/>
        </w:rPr>
        <w:t xml:space="preserve"> de Londres, Reino Unido, num </w:t>
      </w:r>
      <w:proofErr w:type="spellStart"/>
      <w:r w:rsidRPr="00E031BA">
        <w:rPr>
          <w:rFonts w:ascii="Times New Roman" w:eastAsiaTheme="majorEastAsia" w:hAnsi="Times New Roman" w:cs="Times New Roman"/>
          <w:color w:val="000000" w:themeColor="text1"/>
          <w:lang w:val="pt-PT"/>
        </w:rPr>
        <w:t>vôo</w:t>
      </w:r>
      <w:proofErr w:type="spellEnd"/>
      <w:r w:rsidRPr="00E031BA">
        <w:rPr>
          <w:rFonts w:ascii="Times New Roman" w:eastAsiaTheme="majorEastAsia" w:hAnsi="Times New Roman" w:cs="Times New Roman"/>
          <w:color w:val="000000" w:themeColor="text1"/>
          <w:lang w:val="pt-PT"/>
        </w:rPr>
        <w:t xml:space="preserve"> da </w:t>
      </w:r>
      <w:proofErr w:type="spellStart"/>
      <w:r w:rsidRPr="00E031BA">
        <w:rPr>
          <w:rFonts w:ascii="Times New Roman" w:eastAsiaTheme="majorEastAsia" w:hAnsi="Times New Roman" w:cs="Times New Roman"/>
          <w:color w:val="000000" w:themeColor="text1"/>
          <w:lang w:val="pt-PT"/>
        </w:rPr>
        <w:t>Cathay</w:t>
      </w:r>
      <w:proofErr w:type="spellEnd"/>
      <w:r w:rsidRPr="00E031BA">
        <w:rPr>
          <w:rFonts w:ascii="Times New Roman" w:eastAsiaTheme="majorEastAsia" w:hAnsi="Times New Roman" w:cs="Times New Roman"/>
          <w:color w:val="000000" w:themeColor="text1"/>
          <w:lang w:val="pt-PT"/>
        </w:rPr>
        <w:t xml:space="preserve"> </w:t>
      </w:r>
      <w:proofErr w:type="spellStart"/>
      <w:r w:rsidRPr="00E031BA">
        <w:rPr>
          <w:rFonts w:ascii="Times New Roman" w:eastAsiaTheme="majorEastAsia" w:hAnsi="Times New Roman" w:cs="Times New Roman"/>
          <w:color w:val="000000" w:themeColor="text1"/>
          <w:lang w:val="pt-PT"/>
        </w:rPr>
        <w:t>Pacific</w:t>
      </w:r>
      <w:proofErr w:type="spellEnd"/>
      <w:r w:rsidRPr="00E031BA">
        <w:rPr>
          <w:rFonts w:ascii="Times New Roman" w:eastAsiaTheme="majorEastAsia" w:hAnsi="Times New Roman" w:cs="Times New Roman"/>
          <w:color w:val="000000" w:themeColor="text1"/>
          <w:lang w:val="pt-PT"/>
        </w:rPr>
        <w:t xml:space="preserve"> (CX250, assentos 22A e </w:t>
      </w:r>
      <w:r w:rsidRPr="00E031BA">
        <w:rPr>
          <w:rFonts w:ascii="Times New Roman" w:eastAsiaTheme="majorEastAsia" w:hAnsi="Times New Roman" w:cs="Times New Roman"/>
          <w:color w:val="000000" w:themeColor="text1"/>
          <w:lang w:val="pt-PT"/>
        </w:rPr>
        <w:lastRenderedPageBreak/>
        <w:t xml:space="preserve">22G, business </w:t>
      </w:r>
      <w:proofErr w:type="spellStart"/>
      <w:r w:rsidRPr="00E031BA">
        <w:rPr>
          <w:rFonts w:ascii="Times New Roman" w:eastAsiaTheme="majorEastAsia" w:hAnsi="Times New Roman" w:cs="Times New Roman"/>
          <w:color w:val="000000" w:themeColor="text1"/>
          <w:lang w:val="pt-PT"/>
        </w:rPr>
        <w:t>class</w:t>
      </w:r>
      <w:proofErr w:type="spellEnd"/>
      <w:r w:rsidRPr="00E031BA">
        <w:rPr>
          <w:rFonts w:ascii="Times New Roman" w:eastAsiaTheme="majorEastAsia" w:hAnsi="Times New Roman" w:cs="Times New Roman"/>
          <w:color w:val="000000" w:themeColor="text1"/>
          <w:lang w:val="pt-PT"/>
        </w:rPr>
        <w:t>) e chegaram a Hong Kong às 13:55 do dia 27 de Março. Na noite do mesmo dia, foram transportados até Macau pelo transporte exclusivo do Gabinete de Gestão de Crises do Turismo através da Ponte Hong Kong-</w:t>
      </w:r>
      <w:proofErr w:type="spellStart"/>
      <w:r w:rsidRPr="00E031BA">
        <w:rPr>
          <w:rFonts w:ascii="Times New Roman" w:eastAsiaTheme="majorEastAsia" w:hAnsi="Times New Roman" w:cs="Times New Roman"/>
          <w:color w:val="000000" w:themeColor="text1"/>
          <w:lang w:val="pt-PT"/>
        </w:rPr>
        <w:t>Zhuhai</w:t>
      </w:r>
      <w:proofErr w:type="spellEnd"/>
      <w:r w:rsidRPr="00E031BA">
        <w:rPr>
          <w:rFonts w:ascii="Times New Roman" w:eastAsiaTheme="majorEastAsia" w:hAnsi="Times New Roman" w:cs="Times New Roman"/>
          <w:color w:val="000000" w:themeColor="text1"/>
          <w:lang w:val="pt-PT"/>
        </w:rPr>
        <w:t xml:space="preserve">-Macau. Na altura, de acordo com as medidas de quarentena dos Serviços de Saúde, foram encaminhados ao Hotel Dragão </w:t>
      </w:r>
      <w:proofErr w:type="spellStart"/>
      <w:r w:rsidRPr="00E031BA">
        <w:rPr>
          <w:rFonts w:ascii="Times New Roman" w:eastAsiaTheme="majorEastAsia" w:hAnsi="Times New Roman" w:cs="Times New Roman"/>
          <w:color w:val="000000" w:themeColor="text1"/>
          <w:lang w:val="pt-PT"/>
        </w:rPr>
        <w:t>Royal</w:t>
      </w:r>
      <w:proofErr w:type="spellEnd"/>
      <w:r w:rsidRPr="00E031BA">
        <w:rPr>
          <w:rFonts w:ascii="Times New Roman" w:eastAsiaTheme="majorEastAsia" w:hAnsi="Times New Roman" w:cs="Times New Roman"/>
          <w:color w:val="000000" w:themeColor="text1"/>
          <w:lang w:val="pt-PT"/>
        </w:rPr>
        <w:t xml:space="preserve"> para observação médica, tendo realizado, terça-feira (31 de Março) testes de zaragatoa nasofaríngea cujos resultados foram positivos para o ácido nucleico do novo tipo de coronavírus, confirmando a pneumonia causada pelo novo tipo de coronavírus. O itinerário e as </w:t>
      </w:r>
      <w:proofErr w:type="spellStart"/>
      <w:r w:rsidRPr="00E031BA">
        <w:rPr>
          <w:rFonts w:ascii="Times New Roman" w:eastAsiaTheme="majorEastAsia" w:hAnsi="Times New Roman" w:cs="Times New Roman"/>
          <w:color w:val="000000" w:themeColor="text1"/>
          <w:lang w:val="pt-PT"/>
        </w:rPr>
        <w:t>actividades</w:t>
      </w:r>
      <w:proofErr w:type="spellEnd"/>
      <w:r w:rsidRPr="00E031BA">
        <w:rPr>
          <w:rFonts w:ascii="Times New Roman" w:eastAsiaTheme="majorEastAsia" w:hAnsi="Times New Roman" w:cs="Times New Roman"/>
          <w:color w:val="000000" w:themeColor="text1"/>
          <w:lang w:val="pt-PT"/>
        </w:rPr>
        <w:t xml:space="preserve"> dos 14 dias anteriores do diagnóstico incluem: jantaram fora com os familiares na noite de 15 de Março, entre 16 e 25 de Março, 2 pessoas ficaram em casa, não saíram nem tiveram contacto com pessoas com sintomas respiratórios. As pessoas de contacto próximo dos dois</w:t>
      </w:r>
      <w:r w:rsidR="00EF110B" w:rsidRPr="00E031BA">
        <w:rPr>
          <w:rFonts w:ascii="Times New Roman" w:eastAsiaTheme="majorEastAsia" w:hAnsi="Times New Roman" w:cs="Times New Roman"/>
          <w:color w:val="000000" w:themeColor="text1"/>
          <w:lang w:val="pt-PT"/>
        </w:rPr>
        <w:t xml:space="preserve"> doentes </w:t>
      </w:r>
      <w:r w:rsidRPr="00E031BA">
        <w:rPr>
          <w:rFonts w:ascii="Times New Roman" w:eastAsiaTheme="majorEastAsia" w:hAnsi="Times New Roman" w:cs="Times New Roman"/>
          <w:color w:val="000000" w:themeColor="text1"/>
          <w:lang w:val="pt-PT"/>
        </w:rPr>
        <w:t xml:space="preserve">incluem: as quatro pessoas que os acompanharam e foram submetidas a observação médica no Centro de isolamento médico provisório. </w:t>
      </w:r>
      <w:r w:rsidR="00EF110B" w:rsidRPr="00E031BA">
        <w:rPr>
          <w:rFonts w:ascii="Times New Roman" w:eastAsiaTheme="majorEastAsia" w:hAnsi="Times New Roman" w:cs="Times New Roman"/>
          <w:color w:val="000000" w:themeColor="text1"/>
          <w:lang w:val="pt-PT"/>
        </w:rPr>
        <w:t>Foram</w:t>
      </w:r>
      <w:r w:rsidR="00EF110B" w:rsidRPr="00E031BA">
        <w:rPr>
          <w:rFonts w:ascii="Times New Roman" w:eastAsiaTheme="majorEastAsia" w:hAnsi="Times New Roman" w:cs="Times New Roman"/>
          <w:color w:val="000000" w:themeColor="text1"/>
          <w:lang w:val="pt-PT"/>
        </w:rPr>
        <w:t xml:space="preserve"> enviadas </w:t>
      </w:r>
      <w:r w:rsidR="00EF110B" w:rsidRPr="00E031BA">
        <w:rPr>
          <w:rFonts w:ascii="Times New Roman" w:eastAsiaTheme="majorEastAsia" w:hAnsi="Times New Roman" w:cs="Times New Roman"/>
          <w:color w:val="000000" w:themeColor="text1"/>
          <w:lang w:val="pt-PT"/>
        </w:rPr>
        <w:t xml:space="preserve">informações </w:t>
      </w:r>
      <w:r w:rsidR="00EF110B" w:rsidRPr="00E031BA">
        <w:rPr>
          <w:rFonts w:ascii="Times New Roman" w:eastAsiaTheme="majorEastAsia" w:hAnsi="Times New Roman" w:cs="Times New Roman"/>
          <w:color w:val="000000" w:themeColor="text1"/>
          <w:lang w:val="pt-PT"/>
        </w:rPr>
        <w:t xml:space="preserve">para o Centro da </w:t>
      </w:r>
      <w:proofErr w:type="spellStart"/>
      <w:r w:rsidR="00EF110B" w:rsidRPr="00E031BA">
        <w:rPr>
          <w:rFonts w:ascii="Times New Roman" w:eastAsiaTheme="majorEastAsia" w:hAnsi="Times New Roman" w:cs="Times New Roman"/>
          <w:color w:val="000000" w:themeColor="text1"/>
          <w:lang w:val="pt-PT"/>
        </w:rPr>
        <w:t>Protecção</w:t>
      </w:r>
      <w:proofErr w:type="spellEnd"/>
      <w:r w:rsidR="00EF110B" w:rsidRPr="00E031BA">
        <w:rPr>
          <w:rFonts w:ascii="Times New Roman" w:eastAsiaTheme="majorEastAsia" w:hAnsi="Times New Roman" w:cs="Times New Roman"/>
          <w:color w:val="000000" w:themeColor="text1"/>
          <w:lang w:val="pt-PT"/>
        </w:rPr>
        <w:t xml:space="preserve"> de Saúde do Departamento de Hong Kong relacionadas com o voo para efeitos de notificação</w:t>
      </w:r>
      <w:r w:rsidR="00EF110B" w:rsidRPr="00E031BA">
        <w:rPr>
          <w:rFonts w:ascii="Times New Roman" w:eastAsiaTheme="majorEastAsia" w:hAnsi="Times New Roman" w:cs="Times New Roman"/>
          <w:color w:val="000000" w:themeColor="text1"/>
          <w:lang w:val="pt-PT"/>
        </w:rPr>
        <w:t xml:space="preserve"> particularmente dos passageiros dos nas duas filas dos </w:t>
      </w:r>
      <w:r w:rsidR="00EF110B" w:rsidRPr="00E031BA">
        <w:rPr>
          <w:rFonts w:ascii="Times New Roman" w:eastAsiaTheme="majorEastAsia" w:hAnsi="Times New Roman" w:cs="Times New Roman"/>
          <w:color w:val="000000" w:themeColor="text1"/>
          <w:lang w:val="pt-PT"/>
        </w:rPr>
        <w:t>assentos dianteiros e traseiros</w:t>
      </w:r>
      <w:r w:rsidR="00EF110B" w:rsidRPr="00E031BA">
        <w:rPr>
          <w:rFonts w:ascii="Times New Roman" w:eastAsiaTheme="majorEastAsia" w:hAnsi="Times New Roman" w:cs="Times New Roman"/>
          <w:color w:val="000000" w:themeColor="text1"/>
          <w:lang w:val="pt-PT"/>
        </w:rPr>
        <w:t xml:space="preserve">. Os </w:t>
      </w:r>
      <w:r w:rsidR="00EF110B" w:rsidRPr="00E031BA">
        <w:rPr>
          <w:rFonts w:ascii="Times New Roman" w:eastAsiaTheme="majorEastAsia" w:hAnsi="Times New Roman" w:cs="Times New Roman"/>
          <w:color w:val="000000" w:themeColor="text1"/>
          <w:lang w:val="pt-PT"/>
        </w:rPr>
        <w:t xml:space="preserve">outros passageiros que estiveram no </w:t>
      </w:r>
      <w:proofErr w:type="spellStart"/>
      <w:r w:rsidR="00EF110B" w:rsidRPr="00E031BA">
        <w:rPr>
          <w:rFonts w:ascii="Times New Roman" w:eastAsiaTheme="majorEastAsia" w:hAnsi="Times New Roman" w:cs="Times New Roman"/>
          <w:color w:val="000000" w:themeColor="text1"/>
          <w:lang w:val="pt-PT"/>
        </w:rPr>
        <w:t>vôo</w:t>
      </w:r>
      <w:proofErr w:type="spellEnd"/>
      <w:r w:rsidR="00EF110B" w:rsidRPr="00E031BA">
        <w:rPr>
          <w:rFonts w:ascii="Times New Roman" w:eastAsiaTheme="majorEastAsia" w:hAnsi="Times New Roman" w:cs="Times New Roman"/>
          <w:color w:val="000000" w:themeColor="text1"/>
          <w:lang w:val="pt-PT"/>
        </w:rPr>
        <w:t xml:space="preserve"> da </w:t>
      </w:r>
      <w:proofErr w:type="spellStart"/>
      <w:r w:rsidR="00EF110B" w:rsidRPr="00E031BA">
        <w:rPr>
          <w:rFonts w:ascii="Times New Roman" w:eastAsiaTheme="majorEastAsia" w:hAnsi="Times New Roman" w:cs="Times New Roman"/>
          <w:color w:val="000000" w:themeColor="text1"/>
          <w:lang w:val="pt-PT"/>
        </w:rPr>
        <w:t>Cathay</w:t>
      </w:r>
      <w:proofErr w:type="spellEnd"/>
      <w:r w:rsidR="00EF110B" w:rsidRPr="00E031BA">
        <w:rPr>
          <w:rFonts w:ascii="Times New Roman" w:eastAsiaTheme="majorEastAsia" w:hAnsi="Times New Roman" w:cs="Times New Roman"/>
          <w:color w:val="000000" w:themeColor="text1"/>
          <w:lang w:val="pt-PT"/>
        </w:rPr>
        <w:t xml:space="preserve"> </w:t>
      </w:r>
      <w:proofErr w:type="spellStart"/>
      <w:r w:rsidR="00EF110B" w:rsidRPr="00E031BA">
        <w:rPr>
          <w:rFonts w:ascii="Times New Roman" w:eastAsiaTheme="majorEastAsia" w:hAnsi="Times New Roman" w:cs="Times New Roman"/>
          <w:color w:val="000000" w:themeColor="text1"/>
          <w:lang w:val="pt-PT"/>
        </w:rPr>
        <w:t>Pacific</w:t>
      </w:r>
      <w:proofErr w:type="spellEnd"/>
      <w:r w:rsidR="00EF110B" w:rsidRPr="00E031BA">
        <w:rPr>
          <w:rFonts w:ascii="Times New Roman" w:eastAsiaTheme="majorEastAsia" w:hAnsi="Times New Roman" w:cs="Times New Roman"/>
          <w:color w:val="000000" w:themeColor="text1"/>
          <w:lang w:val="pt-PT"/>
        </w:rPr>
        <w:t xml:space="preserve"> CX250, do Aeroporto Internacional de </w:t>
      </w:r>
      <w:proofErr w:type="spellStart"/>
      <w:r w:rsidR="00EF110B" w:rsidRPr="00E031BA">
        <w:rPr>
          <w:rFonts w:ascii="Times New Roman" w:eastAsiaTheme="majorEastAsia" w:hAnsi="Times New Roman" w:cs="Times New Roman"/>
          <w:color w:val="000000" w:themeColor="text1"/>
          <w:lang w:val="pt-PT"/>
        </w:rPr>
        <w:t>Heathrow</w:t>
      </w:r>
      <w:proofErr w:type="spellEnd"/>
      <w:r w:rsidR="00EF110B" w:rsidRPr="00E031BA">
        <w:rPr>
          <w:rFonts w:ascii="Times New Roman" w:eastAsiaTheme="majorEastAsia" w:hAnsi="Times New Roman" w:cs="Times New Roman"/>
          <w:color w:val="000000" w:themeColor="text1"/>
          <w:lang w:val="pt-PT"/>
        </w:rPr>
        <w:t xml:space="preserve"> de Londres, Reino Unido, com destino a Hong Kong, no dia 26 de Março</w:t>
      </w:r>
      <w:r w:rsidR="00EF110B" w:rsidRPr="00E031BA">
        <w:rPr>
          <w:rFonts w:ascii="Times New Roman" w:eastAsiaTheme="majorEastAsia" w:hAnsi="Times New Roman" w:cs="Times New Roman"/>
          <w:color w:val="000000" w:themeColor="text1"/>
          <w:lang w:val="pt-PT"/>
        </w:rPr>
        <w:t xml:space="preserve"> </w:t>
      </w:r>
      <w:r w:rsidR="00EF110B" w:rsidRPr="00E031BA">
        <w:rPr>
          <w:rFonts w:ascii="Times New Roman" w:eastAsiaTheme="majorEastAsia" w:hAnsi="Times New Roman" w:cs="Times New Roman"/>
          <w:color w:val="000000" w:themeColor="text1"/>
          <w:lang w:val="pt-PT"/>
        </w:rPr>
        <w:t xml:space="preserve">são classificados como indivíduos de contacto normal. </w:t>
      </w:r>
      <w:r w:rsidRPr="00E031BA">
        <w:rPr>
          <w:rFonts w:ascii="Times New Roman" w:eastAsiaTheme="majorEastAsia" w:hAnsi="Times New Roman" w:cs="Times New Roman"/>
          <w:color w:val="000000" w:themeColor="text1"/>
          <w:lang w:val="pt-PT"/>
        </w:rPr>
        <w:t>Apela-se aos indivíduos em causa para ligarem para o Centro de Coordenação de Contingência 28700800 para o devido acompanhamento.</w:t>
      </w:r>
    </w:p>
    <w:p w14:paraId="242E94FE" w14:textId="0EB4C4A6" w:rsidR="00715870" w:rsidRPr="00E031BA" w:rsidRDefault="00715870" w:rsidP="00715870">
      <w:pPr>
        <w:spacing w:line="400" w:lineRule="exact"/>
        <w:jc w:val="both"/>
        <w:rPr>
          <w:rFonts w:ascii="Times New Roman" w:eastAsiaTheme="majorEastAsia" w:hAnsi="Times New Roman" w:cs="Times New Roman"/>
          <w:color w:val="000000" w:themeColor="text1"/>
          <w:lang w:val="pt-PT"/>
        </w:rPr>
      </w:pPr>
      <w:r w:rsidRPr="00E031BA">
        <w:rPr>
          <w:rFonts w:ascii="Times New Roman" w:hAnsi="Times New Roman" w:cs="Times New Roman"/>
          <w:color w:val="000000" w:themeColor="text1"/>
          <w:szCs w:val="24"/>
          <w:lang w:val="pt-PT"/>
        </w:rPr>
        <w:t xml:space="preserve">A Chefe do Departamento dos Serviços de Turismo, Dr.ª Inês </w:t>
      </w:r>
      <w:proofErr w:type="spellStart"/>
      <w:r w:rsidRPr="00E031BA">
        <w:rPr>
          <w:rFonts w:ascii="Times New Roman" w:hAnsi="Times New Roman" w:cs="Times New Roman"/>
          <w:color w:val="000000" w:themeColor="text1"/>
          <w:szCs w:val="24"/>
          <w:lang w:val="pt-PT"/>
        </w:rPr>
        <w:t>Chan</w:t>
      </w:r>
      <w:proofErr w:type="spellEnd"/>
      <w:r w:rsidRPr="00E031BA">
        <w:rPr>
          <w:rFonts w:ascii="Times New Roman" w:hAnsi="Times New Roman" w:cs="Times New Roman"/>
          <w:color w:val="000000" w:themeColor="text1"/>
          <w:szCs w:val="24"/>
          <w:lang w:val="pt-PT"/>
        </w:rPr>
        <w:t>, deu informações sobre o número de pessoas em observação médica nos 12 hotéis designados pelo Governo, bem como a organização do regresso de residentes de Macau do exterior ao Território, entre outros assuntos. Regist</w:t>
      </w:r>
      <w:r w:rsidR="00E031BA" w:rsidRPr="00E031BA">
        <w:rPr>
          <w:rFonts w:ascii="Times New Roman" w:hAnsi="Times New Roman" w:cs="Times New Roman"/>
          <w:color w:val="000000" w:themeColor="text1"/>
          <w:szCs w:val="24"/>
          <w:lang w:val="pt-PT"/>
        </w:rPr>
        <w:t>aram-se, no</w:t>
      </w:r>
      <w:r w:rsidRPr="00E031BA">
        <w:rPr>
          <w:rFonts w:ascii="Times New Roman" w:hAnsi="Times New Roman" w:cs="Times New Roman"/>
          <w:color w:val="000000" w:themeColor="text1"/>
          <w:szCs w:val="24"/>
          <w:lang w:val="pt-PT"/>
        </w:rPr>
        <w:t xml:space="preserve"> total 2.117 pessoas que realizaram o registo para apanhar transporte exclusivo enviado pelo Governo da RAEM, de aviões </w:t>
      </w:r>
      <w:r w:rsidR="00E031BA" w:rsidRPr="00E031BA">
        <w:rPr>
          <w:rFonts w:ascii="Times New Roman" w:hAnsi="Times New Roman" w:cs="Times New Roman"/>
          <w:color w:val="000000" w:themeColor="text1"/>
          <w:szCs w:val="24"/>
          <w:lang w:val="pt-PT"/>
        </w:rPr>
        <w:t xml:space="preserve">provenientes de países </w:t>
      </w:r>
      <w:r w:rsidRPr="00E031BA">
        <w:rPr>
          <w:rFonts w:ascii="Times New Roman" w:hAnsi="Times New Roman" w:cs="Times New Roman"/>
          <w:color w:val="000000" w:themeColor="text1"/>
          <w:szCs w:val="24"/>
          <w:lang w:val="pt-PT"/>
        </w:rPr>
        <w:t xml:space="preserve">estrangeiros, através do posto fronteiriço da ponte Hong Kong – </w:t>
      </w:r>
      <w:proofErr w:type="spellStart"/>
      <w:r w:rsidRPr="00E031BA">
        <w:rPr>
          <w:rFonts w:ascii="Times New Roman" w:hAnsi="Times New Roman" w:cs="Times New Roman"/>
          <w:color w:val="000000" w:themeColor="text1"/>
          <w:szCs w:val="24"/>
          <w:lang w:val="pt-PT"/>
        </w:rPr>
        <w:t>Zhuhai</w:t>
      </w:r>
      <w:proofErr w:type="spellEnd"/>
      <w:r w:rsidRPr="00E031BA">
        <w:rPr>
          <w:rFonts w:ascii="Times New Roman" w:hAnsi="Times New Roman" w:cs="Times New Roman"/>
          <w:color w:val="000000" w:themeColor="text1"/>
          <w:szCs w:val="24"/>
          <w:lang w:val="pt-PT"/>
        </w:rPr>
        <w:t xml:space="preserve"> – Macau, para regressar a Macau.</w:t>
      </w:r>
    </w:p>
    <w:p w14:paraId="2A169D76" w14:textId="44067A62" w:rsidR="00715870" w:rsidRPr="00E031BA" w:rsidRDefault="00715870" w:rsidP="00715870">
      <w:pPr>
        <w:spacing w:line="400" w:lineRule="exact"/>
        <w:jc w:val="both"/>
        <w:rPr>
          <w:rFonts w:ascii="Times New Roman" w:hAnsi="Times New Roman" w:cs="Times New Roman"/>
          <w:color w:val="000000" w:themeColor="text1"/>
          <w:szCs w:val="24"/>
          <w:lang w:val="pt-PT"/>
        </w:rPr>
      </w:pPr>
      <w:r w:rsidRPr="00E031BA">
        <w:rPr>
          <w:rFonts w:ascii="Times New Roman" w:hAnsi="Times New Roman" w:cs="Times New Roman"/>
          <w:color w:val="000000" w:themeColor="text1"/>
          <w:szCs w:val="24"/>
          <w:lang w:val="pt-PT"/>
        </w:rPr>
        <w:t xml:space="preserve">O Chefe da Divisão de Ligação entre Polícia e Comunidade e Relações Públicas, Dr. Lei </w:t>
      </w:r>
      <w:proofErr w:type="spellStart"/>
      <w:r w:rsidRPr="00E031BA">
        <w:rPr>
          <w:rFonts w:ascii="Times New Roman" w:hAnsi="Times New Roman" w:cs="Times New Roman"/>
          <w:color w:val="000000" w:themeColor="text1"/>
          <w:szCs w:val="24"/>
          <w:lang w:val="pt-PT"/>
        </w:rPr>
        <w:t>Tak</w:t>
      </w:r>
      <w:proofErr w:type="spellEnd"/>
      <w:r w:rsidRPr="00E031BA">
        <w:rPr>
          <w:rFonts w:ascii="Times New Roman" w:hAnsi="Times New Roman" w:cs="Times New Roman"/>
          <w:color w:val="000000" w:themeColor="text1"/>
          <w:szCs w:val="24"/>
          <w:lang w:val="pt-PT"/>
        </w:rPr>
        <w:t xml:space="preserve"> </w:t>
      </w:r>
      <w:proofErr w:type="spellStart"/>
      <w:r w:rsidRPr="00E031BA">
        <w:rPr>
          <w:rFonts w:ascii="Times New Roman" w:hAnsi="Times New Roman" w:cs="Times New Roman"/>
          <w:color w:val="000000" w:themeColor="text1"/>
          <w:szCs w:val="24"/>
          <w:lang w:val="pt-PT"/>
        </w:rPr>
        <w:t>Fai</w:t>
      </w:r>
      <w:proofErr w:type="spellEnd"/>
      <w:r w:rsidRPr="00E031BA">
        <w:rPr>
          <w:rFonts w:ascii="Times New Roman" w:hAnsi="Times New Roman" w:cs="Times New Roman"/>
          <w:color w:val="000000" w:themeColor="text1"/>
          <w:szCs w:val="24"/>
          <w:lang w:val="pt-PT"/>
        </w:rPr>
        <w:t xml:space="preserve">, </w:t>
      </w:r>
      <w:r w:rsidR="00E031BA" w:rsidRPr="00E031BA">
        <w:rPr>
          <w:rFonts w:ascii="Times New Roman" w:hAnsi="Times New Roman" w:cs="Times New Roman"/>
          <w:color w:val="000000" w:themeColor="text1"/>
          <w:szCs w:val="24"/>
          <w:lang w:val="pt-PT"/>
        </w:rPr>
        <w:t>explicou</w:t>
      </w:r>
      <w:r w:rsidRPr="00E031BA">
        <w:rPr>
          <w:rFonts w:ascii="Times New Roman" w:hAnsi="Times New Roman" w:cs="Times New Roman"/>
          <w:color w:val="000000" w:themeColor="text1"/>
          <w:szCs w:val="24"/>
          <w:lang w:val="pt-PT"/>
        </w:rPr>
        <w:t xml:space="preserve"> os encaminhamentos dos visitantes provenientes de áreas de alta incidência para os postos de exame médico temporários, a situação da cidade e a situação das entradas e saídas de Macau, bem como respondeu as perguntas relacionadas com a implementação de novas medidas de prevenção de epidemias na província de </w:t>
      </w:r>
      <w:proofErr w:type="spellStart"/>
      <w:r w:rsidRPr="00E031BA">
        <w:rPr>
          <w:rFonts w:ascii="Times New Roman" w:hAnsi="Times New Roman" w:cs="Times New Roman"/>
          <w:color w:val="000000" w:themeColor="text1"/>
          <w:szCs w:val="24"/>
          <w:lang w:val="pt-PT"/>
        </w:rPr>
        <w:t>Guangdong</w:t>
      </w:r>
      <w:proofErr w:type="spellEnd"/>
      <w:r w:rsidRPr="00E031BA">
        <w:rPr>
          <w:rFonts w:ascii="Times New Roman" w:hAnsi="Times New Roman" w:cs="Times New Roman"/>
          <w:color w:val="000000" w:themeColor="text1"/>
          <w:szCs w:val="24"/>
          <w:lang w:val="pt-PT"/>
        </w:rPr>
        <w:t>.</w:t>
      </w:r>
    </w:p>
    <w:p w14:paraId="40A384F8" w14:textId="77777777" w:rsidR="00715870" w:rsidRPr="00E031BA" w:rsidRDefault="00715870" w:rsidP="00715870">
      <w:pPr>
        <w:spacing w:line="400" w:lineRule="exact"/>
        <w:jc w:val="both"/>
        <w:rPr>
          <w:rFonts w:ascii="Times New Roman" w:hAnsi="Times New Roman" w:cs="Times New Roman"/>
          <w:color w:val="000000" w:themeColor="text1"/>
          <w:szCs w:val="24"/>
          <w:lang w:val="pt-PT"/>
        </w:rPr>
      </w:pPr>
    </w:p>
    <w:p w14:paraId="5C30F469" w14:textId="77777777" w:rsidR="00715870" w:rsidRPr="00E031BA" w:rsidRDefault="00715870" w:rsidP="00715870">
      <w:pPr>
        <w:spacing w:line="400" w:lineRule="exact"/>
        <w:jc w:val="both"/>
        <w:rPr>
          <w:rFonts w:ascii="Times New Roman" w:hAnsi="Times New Roman" w:cs="Times New Roman"/>
          <w:color w:val="000000" w:themeColor="text1"/>
          <w:szCs w:val="24"/>
          <w:lang w:val="pt-PT"/>
        </w:rPr>
      </w:pPr>
    </w:p>
    <w:p w14:paraId="63AED1E5" w14:textId="77777777" w:rsidR="0067387B" w:rsidRPr="00E031BA" w:rsidRDefault="0067387B" w:rsidP="0067387B">
      <w:pPr>
        <w:spacing w:line="400" w:lineRule="exact"/>
        <w:jc w:val="both"/>
        <w:rPr>
          <w:rFonts w:ascii="Times New Roman" w:hAnsi="Times New Roman" w:cs="Times New Roman"/>
          <w:color w:val="000000" w:themeColor="text1"/>
          <w:szCs w:val="24"/>
          <w:lang w:val="pt-PT"/>
        </w:rPr>
      </w:pPr>
    </w:p>
    <w:p w14:paraId="44B73D32" w14:textId="77777777" w:rsidR="0067387B" w:rsidRPr="00E031BA" w:rsidRDefault="0067387B" w:rsidP="0067387B">
      <w:pPr>
        <w:spacing w:line="400" w:lineRule="exact"/>
        <w:jc w:val="both"/>
        <w:rPr>
          <w:rFonts w:ascii="Times New Roman" w:hAnsi="Times New Roman" w:cs="Times New Roman"/>
          <w:color w:val="000000" w:themeColor="text1"/>
          <w:szCs w:val="24"/>
          <w:lang w:val="pt-BR"/>
        </w:rPr>
      </w:pPr>
      <w:r w:rsidRPr="00E031BA">
        <w:rPr>
          <w:rFonts w:ascii="Times New Roman" w:hAnsi="Times New Roman" w:cs="Times New Roman"/>
          <w:color w:val="000000" w:themeColor="text1"/>
          <w:szCs w:val="24"/>
          <w:lang w:val="pt-PT"/>
        </w:rPr>
        <w:t>E</w:t>
      </w:r>
      <w:r w:rsidRPr="00E031BA">
        <w:rPr>
          <w:rFonts w:ascii="Times New Roman" w:eastAsia="Microsoft JhengHei" w:hAnsi="Times New Roman" w:cs="Times New Roman"/>
          <w:color w:val="000000" w:themeColor="text1"/>
          <w:lang w:val="pt-PT"/>
        </w:rPr>
        <w:t>stiveram presentes</w:t>
      </w:r>
      <w:r w:rsidRPr="00E031BA">
        <w:rPr>
          <w:rFonts w:ascii="Times New Roman" w:hAnsi="Times New Roman" w:cs="Times New Roman"/>
          <w:color w:val="000000" w:themeColor="text1"/>
          <w:szCs w:val="24"/>
          <w:lang w:val="pt-BR"/>
        </w:rPr>
        <w:t xml:space="preserve"> n</w:t>
      </w:r>
      <w:r w:rsidRPr="00E031BA">
        <w:rPr>
          <w:rFonts w:ascii="Times New Roman" w:eastAsia="Microsoft JhengHei" w:hAnsi="Times New Roman" w:cs="Times New Roman"/>
          <w:color w:val="000000" w:themeColor="text1"/>
          <w:lang w:val="pt-PT"/>
        </w:rPr>
        <w:t xml:space="preserve">a conferência de imprensa o Médico Adjunto da Direcção do CHCSJ, Dr. Lo </w:t>
      </w:r>
      <w:proofErr w:type="spellStart"/>
      <w:r w:rsidRPr="00E031BA">
        <w:rPr>
          <w:rFonts w:ascii="Times New Roman" w:eastAsia="Microsoft JhengHei" w:hAnsi="Times New Roman" w:cs="Times New Roman"/>
          <w:color w:val="000000" w:themeColor="text1"/>
          <w:lang w:val="pt-PT"/>
        </w:rPr>
        <w:t>Iek</w:t>
      </w:r>
      <w:proofErr w:type="spellEnd"/>
      <w:r w:rsidRPr="00E031BA">
        <w:rPr>
          <w:rFonts w:ascii="Times New Roman" w:eastAsia="Microsoft JhengHei" w:hAnsi="Times New Roman" w:cs="Times New Roman"/>
          <w:color w:val="000000" w:themeColor="text1"/>
          <w:lang w:val="pt-PT"/>
        </w:rPr>
        <w:t xml:space="preserve"> Long, Chefe do Departamento de Ensino da DSEJ, Dr. </w:t>
      </w:r>
      <w:proofErr w:type="spellStart"/>
      <w:r w:rsidRPr="00E031BA">
        <w:rPr>
          <w:rFonts w:ascii="Times New Roman" w:eastAsia="Microsoft JhengHei" w:hAnsi="Times New Roman" w:cs="Times New Roman"/>
          <w:color w:val="000000" w:themeColor="text1"/>
          <w:lang w:val="pt-PT"/>
        </w:rPr>
        <w:t>Wong</w:t>
      </w:r>
      <w:proofErr w:type="spellEnd"/>
      <w:r w:rsidRPr="00E031BA">
        <w:rPr>
          <w:rFonts w:ascii="Times New Roman" w:eastAsia="Microsoft JhengHei" w:hAnsi="Times New Roman" w:cs="Times New Roman"/>
          <w:color w:val="000000" w:themeColor="text1"/>
          <w:lang w:val="pt-PT"/>
        </w:rPr>
        <w:t xml:space="preserve"> </w:t>
      </w:r>
      <w:proofErr w:type="spellStart"/>
      <w:r w:rsidRPr="00E031BA">
        <w:rPr>
          <w:rFonts w:ascii="Times New Roman" w:eastAsia="Microsoft JhengHei" w:hAnsi="Times New Roman" w:cs="Times New Roman"/>
          <w:color w:val="000000" w:themeColor="text1"/>
          <w:lang w:val="pt-PT"/>
        </w:rPr>
        <w:t>Ka</w:t>
      </w:r>
      <w:proofErr w:type="spellEnd"/>
      <w:r w:rsidRPr="00E031BA">
        <w:rPr>
          <w:rFonts w:ascii="Times New Roman" w:eastAsia="Microsoft JhengHei" w:hAnsi="Times New Roman" w:cs="Times New Roman"/>
          <w:color w:val="000000" w:themeColor="text1"/>
          <w:lang w:val="pt-PT"/>
        </w:rPr>
        <w:t xml:space="preserve"> </w:t>
      </w:r>
      <w:proofErr w:type="spellStart"/>
      <w:r w:rsidRPr="00E031BA">
        <w:rPr>
          <w:rFonts w:ascii="Times New Roman" w:eastAsia="Microsoft JhengHei" w:hAnsi="Times New Roman" w:cs="Times New Roman"/>
          <w:color w:val="000000" w:themeColor="text1"/>
          <w:lang w:val="pt-PT"/>
        </w:rPr>
        <w:t>Ki</w:t>
      </w:r>
      <w:proofErr w:type="spellEnd"/>
      <w:r w:rsidRPr="00E031BA">
        <w:rPr>
          <w:rFonts w:ascii="Times New Roman" w:eastAsia="Microsoft JhengHei" w:hAnsi="Times New Roman" w:cs="Times New Roman"/>
          <w:color w:val="000000" w:themeColor="text1"/>
          <w:lang w:val="pt-PT"/>
        </w:rPr>
        <w:t xml:space="preserve">, Chefe do Departamento de Licenciamento e Inspecção da Direcção dos Serviços de Turismo, Dr.ª Inês </w:t>
      </w:r>
      <w:proofErr w:type="spellStart"/>
      <w:r w:rsidRPr="00E031BA">
        <w:rPr>
          <w:rFonts w:ascii="Times New Roman" w:eastAsia="Microsoft JhengHei" w:hAnsi="Times New Roman" w:cs="Times New Roman"/>
          <w:color w:val="000000" w:themeColor="text1"/>
          <w:lang w:val="pt-PT"/>
        </w:rPr>
        <w:t>Chan</w:t>
      </w:r>
      <w:proofErr w:type="spellEnd"/>
      <w:r w:rsidRPr="00E031BA">
        <w:rPr>
          <w:rFonts w:ascii="Times New Roman" w:eastAsia="Microsoft JhengHei" w:hAnsi="Times New Roman" w:cs="Times New Roman"/>
          <w:color w:val="000000" w:themeColor="text1"/>
          <w:lang w:val="pt-PT"/>
        </w:rPr>
        <w:t xml:space="preserve">, Chefe da Divisão de Operações e Comunicações do Corpo de Polícia de Segurança Pública, Dr. Ma Chio Hong e a Coordenadora do Núcleo de Prevenção e Doenças </w:t>
      </w:r>
      <w:proofErr w:type="spellStart"/>
      <w:r w:rsidRPr="00E031BA">
        <w:rPr>
          <w:rFonts w:ascii="Times New Roman" w:eastAsia="Microsoft JhengHei" w:hAnsi="Times New Roman" w:cs="Times New Roman"/>
          <w:color w:val="000000" w:themeColor="text1"/>
          <w:lang w:val="pt-PT"/>
        </w:rPr>
        <w:t>Infecciosas</w:t>
      </w:r>
      <w:proofErr w:type="spellEnd"/>
      <w:r w:rsidRPr="00E031BA">
        <w:rPr>
          <w:rFonts w:ascii="Times New Roman" w:eastAsia="Microsoft JhengHei" w:hAnsi="Times New Roman" w:cs="Times New Roman"/>
          <w:color w:val="000000" w:themeColor="text1"/>
          <w:lang w:val="pt-PT"/>
        </w:rPr>
        <w:t xml:space="preserve"> e Vigilância da Doença do Centro de Prevenção e Controlo da Doença, Dr.ª </w:t>
      </w:r>
      <w:proofErr w:type="spellStart"/>
      <w:r w:rsidRPr="00E031BA">
        <w:rPr>
          <w:rFonts w:ascii="Times New Roman" w:eastAsia="Microsoft JhengHei" w:hAnsi="Times New Roman" w:cs="Times New Roman"/>
          <w:color w:val="000000" w:themeColor="text1"/>
          <w:lang w:val="pt-PT"/>
        </w:rPr>
        <w:t>Leong</w:t>
      </w:r>
      <w:proofErr w:type="spellEnd"/>
      <w:r w:rsidRPr="00E031BA">
        <w:rPr>
          <w:rFonts w:ascii="Times New Roman" w:eastAsia="Microsoft JhengHei" w:hAnsi="Times New Roman" w:cs="Times New Roman"/>
          <w:color w:val="000000" w:themeColor="text1"/>
          <w:lang w:val="pt-PT"/>
        </w:rPr>
        <w:t xml:space="preserve"> </w:t>
      </w:r>
      <w:proofErr w:type="spellStart"/>
      <w:r w:rsidRPr="00E031BA">
        <w:rPr>
          <w:rFonts w:ascii="Times New Roman" w:eastAsia="Microsoft JhengHei" w:hAnsi="Times New Roman" w:cs="Times New Roman"/>
          <w:color w:val="000000" w:themeColor="text1"/>
          <w:lang w:val="pt-PT"/>
        </w:rPr>
        <w:t>Iek</w:t>
      </w:r>
      <w:proofErr w:type="spellEnd"/>
      <w:r w:rsidRPr="00E031BA">
        <w:rPr>
          <w:rFonts w:ascii="Times New Roman" w:eastAsia="Microsoft JhengHei" w:hAnsi="Times New Roman" w:cs="Times New Roman"/>
          <w:color w:val="000000" w:themeColor="text1"/>
          <w:lang w:val="pt-PT"/>
        </w:rPr>
        <w:t xml:space="preserve"> Hou.</w:t>
      </w:r>
    </w:p>
    <w:p w14:paraId="44B37C6F" w14:textId="77777777" w:rsidR="00EC539B" w:rsidRPr="00E031BA" w:rsidRDefault="00EC539B" w:rsidP="00ED3277">
      <w:pPr>
        <w:spacing w:line="400" w:lineRule="exact"/>
        <w:ind w:firstLine="480"/>
        <w:jc w:val="both"/>
        <w:rPr>
          <w:rFonts w:ascii="Times New Roman" w:hAnsi="Times New Roman" w:cs="Times New Roman"/>
          <w:color w:val="000000" w:themeColor="text1"/>
          <w:szCs w:val="24"/>
          <w:lang w:val="pt-PT"/>
        </w:rPr>
      </w:pPr>
    </w:p>
    <w:p w14:paraId="67CF1ACD" w14:textId="4587BACA" w:rsidR="00715870" w:rsidRPr="00E031BA" w:rsidRDefault="00715870" w:rsidP="00715870">
      <w:pPr>
        <w:spacing w:line="400" w:lineRule="exact"/>
        <w:jc w:val="both"/>
        <w:rPr>
          <w:rFonts w:ascii="Times New Roman" w:hAnsi="Times New Roman" w:cs="Times New Roman"/>
          <w:color w:val="000000" w:themeColor="text1"/>
          <w:szCs w:val="24"/>
          <w:lang w:val="pt-PT"/>
        </w:rPr>
      </w:pPr>
      <w:r w:rsidRPr="00E031BA">
        <w:rPr>
          <w:rFonts w:ascii="Times New Roman" w:hAnsi="Times New Roman" w:cs="Times New Roman"/>
          <w:color w:val="000000" w:themeColor="text1"/>
          <w:szCs w:val="24"/>
          <w:lang w:val="pt-PT"/>
        </w:rPr>
        <w:t xml:space="preserve">Foto: Centro de Coordenação de Contingência apresentou o estado clínico do 40.º e </w:t>
      </w:r>
      <w:proofErr w:type="gramStart"/>
      <w:r w:rsidRPr="00E031BA">
        <w:rPr>
          <w:rFonts w:ascii="Times New Roman" w:hAnsi="Times New Roman" w:cs="Times New Roman"/>
          <w:color w:val="000000" w:themeColor="text1"/>
          <w:szCs w:val="24"/>
          <w:lang w:val="pt-PT"/>
        </w:rPr>
        <w:t>41.º  casos</w:t>
      </w:r>
      <w:proofErr w:type="gramEnd"/>
      <w:r w:rsidRPr="00E031BA">
        <w:rPr>
          <w:rFonts w:ascii="Times New Roman" w:hAnsi="Times New Roman" w:cs="Times New Roman"/>
          <w:color w:val="000000" w:themeColor="text1"/>
          <w:szCs w:val="24"/>
          <w:lang w:val="pt-PT"/>
        </w:rPr>
        <w:t xml:space="preserve"> confirmados de COVID</w:t>
      </w:r>
      <w:r w:rsidRPr="00E031BA">
        <w:rPr>
          <w:rFonts w:ascii="Times New Roman" w:eastAsia="MS Mincho" w:hAnsi="Times New Roman" w:cs="Times New Roman"/>
          <w:color w:val="000000" w:themeColor="text1"/>
          <w:szCs w:val="24"/>
          <w:lang w:val="pt-PT"/>
        </w:rPr>
        <w:t>‑</w:t>
      </w:r>
      <w:r w:rsidRPr="00E031BA">
        <w:rPr>
          <w:rFonts w:ascii="Times New Roman" w:hAnsi="Times New Roman" w:cs="Times New Roman"/>
          <w:color w:val="000000" w:themeColor="text1"/>
          <w:szCs w:val="24"/>
          <w:lang w:val="pt-PT"/>
        </w:rPr>
        <w:t>19, apelando aos residentes para tomarem precauções diárias e evitarem aglomerações</w:t>
      </w:r>
      <w:r w:rsidR="00E031BA" w:rsidRPr="00E031BA">
        <w:rPr>
          <w:rFonts w:ascii="Times New Roman" w:hAnsi="Times New Roman" w:cs="Times New Roman"/>
          <w:color w:val="000000" w:themeColor="text1"/>
          <w:szCs w:val="24"/>
          <w:lang w:val="pt-PT"/>
        </w:rPr>
        <w:t xml:space="preserve"> de pessoas</w:t>
      </w:r>
    </w:p>
    <w:p w14:paraId="34B97CED" w14:textId="77777777" w:rsidR="00EC539B" w:rsidRPr="00E031BA" w:rsidRDefault="00EC539B" w:rsidP="00EC539B">
      <w:pPr>
        <w:spacing w:line="400" w:lineRule="exact"/>
        <w:jc w:val="both"/>
        <w:rPr>
          <w:rFonts w:ascii="Times New Roman" w:hAnsi="Times New Roman" w:cs="Times New Roman"/>
          <w:color w:val="000000" w:themeColor="text1"/>
          <w:szCs w:val="24"/>
          <w:lang w:val="pt-BR"/>
        </w:rPr>
      </w:pPr>
    </w:p>
    <w:p w14:paraId="4AFA5854" w14:textId="77777777" w:rsidR="00830A81" w:rsidRPr="00E031BA" w:rsidRDefault="006B5330" w:rsidP="00A127A6">
      <w:pPr>
        <w:jc w:val="both"/>
        <w:rPr>
          <w:rFonts w:ascii="Times New Roman" w:hAnsi="Times New Roman" w:cs="Times New Roman"/>
          <w:color w:val="000000" w:themeColor="text1"/>
          <w:szCs w:val="24"/>
        </w:rPr>
      </w:pPr>
      <w:r w:rsidRPr="00E031BA">
        <w:rPr>
          <w:rFonts w:ascii="Times New Roman" w:hAnsi="Times New Roman" w:cs="Times New Roman"/>
          <w:noProof/>
          <w:color w:val="000000" w:themeColor="text1"/>
          <w:szCs w:val="24"/>
        </w:rPr>
        <w:drawing>
          <wp:inline distT="0" distB="0" distL="0" distR="0" wp14:anchorId="4F3B518A" wp14:editId="31B408E7">
            <wp:extent cx="5479415" cy="3029585"/>
            <wp:effectExtent l="0" t="0" r="6985" b="0"/>
            <wp:docPr id="1" name="圖片 1" descr="C:\Users\0203182\Desktop\Mandy 跟進中事項\2020\2020-01 新型冠狀病毒Covid-19\02-新聞發佈會\2020-04-01 記招\SS_M5391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203182\Desktop\Mandy 跟進中事項\2020\2020-01 新型冠狀病毒Covid-19\02-新聞發佈會\2020-04-01 記招\SS_M5391new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9415" cy="3029585"/>
                    </a:xfrm>
                    <a:prstGeom prst="rect">
                      <a:avLst/>
                    </a:prstGeom>
                    <a:noFill/>
                    <a:ln>
                      <a:noFill/>
                    </a:ln>
                  </pic:spPr>
                </pic:pic>
              </a:graphicData>
            </a:graphic>
          </wp:inline>
        </w:drawing>
      </w:r>
    </w:p>
    <w:p w14:paraId="011B6C41" w14:textId="77777777" w:rsidR="0067387B" w:rsidRPr="00E031BA" w:rsidRDefault="0067387B">
      <w:pPr>
        <w:jc w:val="both"/>
        <w:rPr>
          <w:rFonts w:ascii="Times New Roman" w:hAnsi="Times New Roman" w:cs="Times New Roman"/>
          <w:color w:val="000000" w:themeColor="text1"/>
          <w:szCs w:val="24"/>
        </w:rPr>
      </w:pPr>
    </w:p>
    <w:p w14:paraId="7E206F04" w14:textId="77777777" w:rsidR="00E031BA" w:rsidRPr="00E031BA" w:rsidRDefault="00E031BA">
      <w:pPr>
        <w:jc w:val="both"/>
        <w:rPr>
          <w:rFonts w:ascii="Times New Roman" w:hAnsi="Times New Roman" w:cs="Times New Roman"/>
          <w:color w:val="000000" w:themeColor="text1"/>
          <w:szCs w:val="24"/>
        </w:rPr>
      </w:pPr>
    </w:p>
    <w:sectPr w:rsidR="00E031BA" w:rsidRPr="00E031B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74EB0" w14:textId="77777777" w:rsidR="005E6DD9" w:rsidRDefault="005E6DD9"/>
  </w:endnote>
  <w:endnote w:type="continuationSeparator" w:id="0">
    <w:p w14:paraId="15A06963" w14:textId="77777777" w:rsidR="005E6DD9" w:rsidRDefault="005E6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icrosoft JhengHei UI">
    <w:panose1 w:val="020B0604030504040204"/>
    <w:charset w:val="88"/>
    <w:family w:val="swiss"/>
    <w:pitch w:val="variable"/>
    <w:sig w:usb0="00000087" w:usb1="288F4000" w:usb2="00000016" w:usb3="00000000" w:csb0="00100009" w:csb1="00000000"/>
  </w:font>
  <w:font w:name="Microsoft JhengHei">
    <w:altName w:val="微軟正黑體"/>
    <w:panose1 w:val="020B0604030504040204"/>
    <w:charset w:val="88"/>
    <w:family w:val="swiss"/>
    <w:pitch w:val="variable"/>
    <w:sig w:usb0="00000087" w:usb1="288F4000" w:usb2="00000016" w:usb3="00000000" w:csb0="00100009"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1FC7A" w14:textId="77777777" w:rsidR="005E6DD9" w:rsidRDefault="005E6DD9"/>
  </w:footnote>
  <w:footnote w:type="continuationSeparator" w:id="0">
    <w:p w14:paraId="4A250765" w14:textId="77777777" w:rsidR="005E6DD9" w:rsidRDefault="005E6D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51FCD"/>
    <w:multiLevelType w:val="hybridMultilevel"/>
    <w:tmpl w:val="675CB66A"/>
    <w:lvl w:ilvl="0" w:tplc="76040CE8">
      <w:start w:val="1"/>
      <w:numFmt w:val="bullet"/>
      <w:lvlText w:val="•"/>
      <w:lvlJc w:val="left"/>
      <w:pPr>
        <w:tabs>
          <w:tab w:val="num" w:pos="720"/>
        </w:tabs>
        <w:ind w:left="720" w:hanging="360"/>
      </w:pPr>
      <w:rPr>
        <w:rFonts w:ascii="Arial" w:hAnsi="Arial" w:hint="default"/>
      </w:rPr>
    </w:lvl>
    <w:lvl w:ilvl="1" w:tplc="92FAE518" w:tentative="1">
      <w:start w:val="1"/>
      <w:numFmt w:val="bullet"/>
      <w:lvlText w:val="•"/>
      <w:lvlJc w:val="left"/>
      <w:pPr>
        <w:tabs>
          <w:tab w:val="num" w:pos="1440"/>
        </w:tabs>
        <w:ind w:left="1440" w:hanging="360"/>
      </w:pPr>
      <w:rPr>
        <w:rFonts w:ascii="Arial" w:hAnsi="Arial" w:hint="default"/>
      </w:rPr>
    </w:lvl>
    <w:lvl w:ilvl="2" w:tplc="4CE0B98E" w:tentative="1">
      <w:start w:val="1"/>
      <w:numFmt w:val="bullet"/>
      <w:lvlText w:val="•"/>
      <w:lvlJc w:val="left"/>
      <w:pPr>
        <w:tabs>
          <w:tab w:val="num" w:pos="2160"/>
        </w:tabs>
        <w:ind w:left="2160" w:hanging="360"/>
      </w:pPr>
      <w:rPr>
        <w:rFonts w:ascii="Arial" w:hAnsi="Arial" w:hint="default"/>
      </w:rPr>
    </w:lvl>
    <w:lvl w:ilvl="3" w:tplc="0D96BA44" w:tentative="1">
      <w:start w:val="1"/>
      <w:numFmt w:val="bullet"/>
      <w:lvlText w:val="•"/>
      <w:lvlJc w:val="left"/>
      <w:pPr>
        <w:tabs>
          <w:tab w:val="num" w:pos="2880"/>
        </w:tabs>
        <w:ind w:left="2880" w:hanging="360"/>
      </w:pPr>
      <w:rPr>
        <w:rFonts w:ascii="Arial" w:hAnsi="Arial" w:hint="default"/>
      </w:rPr>
    </w:lvl>
    <w:lvl w:ilvl="4" w:tplc="4308EB60" w:tentative="1">
      <w:start w:val="1"/>
      <w:numFmt w:val="bullet"/>
      <w:lvlText w:val="•"/>
      <w:lvlJc w:val="left"/>
      <w:pPr>
        <w:tabs>
          <w:tab w:val="num" w:pos="3600"/>
        </w:tabs>
        <w:ind w:left="3600" w:hanging="360"/>
      </w:pPr>
      <w:rPr>
        <w:rFonts w:ascii="Arial" w:hAnsi="Arial" w:hint="default"/>
      </w:rPr>
    </w:lvl>
    <w:lvl w:ilvl="5" w:tplc="846A7C1E" w:tentative="1">
      <w:start w:val="1"/>
      <w:numFmt w:val="bullet"/>
      <w:lvlText w:val="•"/>
      <w:lvlJc w:val="left"/>
      <w:pPr>
        <w:tabs>
          <w:tab w:val="num" w:pos="4320"/>
        </w:tabs>
        <w:ind w:left="4320" w:hanging="360"/>
      </w:pPr>
      <w:rPr>
        <w:rFonts w:ascii="Arial" w:hAnsi="Arial" w:hint="default"/>
      </w:rPr>
    </w:lvl>
    <w:lvl w:ilvl="6" w:tplc="1FFC7D78" w:tentative="1">
      <w:start w:val="1"/>
      <w:numFmt w:val="bullet"/>
      <w:lvlText w:val="•"/>
      <w:lvlJc w:val="left"/>
      <w:pPr>
        <w:tabs>
          <w:tab w:val="num" w:pos="5040"/>
        </w:tabs>
        <w:ind w:left="5040" w:hanging="360"/>
      </w:pPr>
      <w:rPr>
        <w:rFonts w:ascii="Arial" w:hAnsi="Arial" w:hint="default"/>
      </w:rPr>
    </w:lvl>
    <w:lvl w:ilvl="7" w:tplc="CAEA04C8" w:tentative="1">
      <w:start w:val="1"/>
      <w:numFmt w:val="bullet"/>
      <w:lvlText w:val="•"/>
      <w:lvlJc w:val="left"/>
      <w:pPr>
        <w:tabs>
          <w:tab w:val="num" w:pos="5760"/>
        </w:tabs>
        <w:ind w:left="5760" w:hanging="360"/>
      </w:pPr>
      <w:rPr>
        <w:rFonts w:ascii="Arial" w:hAnsi="Arial" w:hint="default"/>
      </w:rPr>
    </w:lvl>
    <w:lvl w:ilvl="8" w:tplc="CF70BA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12186D"/>
    <w:multiLevelType w:val="hybridMultilevel"/>
    <w:tmpl w:val="9C947BD4"/>
    <w:lvl w:ilvl="0" w:tplc="E3224606">
      <w:start w:val="1"/>
      <w:numFmt w:val="bullet"/>
      <w:lvlText w:val="•"/>
      <w:lvlJc w:val="left"/>
      <w:pPr>
        <w:tabs>
          <w:tab w:val="num" w:pos="720"/>
        </w:tabs>
        <w:ind w:left="720" w:hanging="360"/>
      </w:pPr>
      <w:rPr>
        <w:rFonts w:ascii="Arial" w:hAnsi="Arial" w:hint="default"/>
      </w:rPr>
    </w:lvl>
    <w:lvl w:ilvl="1" w:tplc="A97C6FF0" w:tentative="1">
      <w:start w:val="1"/>
      <w:numFmt w:val="bullet"/>
      <w:lvlText w:val="•"/>
      <w:lvlJc w:val="left"/>
      <w:pPr>
        <w:tabs>
          <w:tab w:val="num" w:pos="1440"/>
        </w:tabs>
        <w:ind w:left="1440" w:hanging="360"/>
      </w:pPr>
      <w:rPr>
        <w:rFonts w:ascii="Arial" w:hAnsi="Arial" w:hint="default"/>
      </w:rPr>
    </w:lvl>
    <w:lvl w:ilvl="2" w:tplc="D108AFBC" w:tentative="1">
      <w:start w:val="1"/>
      <w:numFmt w:val="bullet"/>
      <w:lvlText w:val="•"/>
      <w:lvlJc w:val="left"/>
      <w:pPr>
        <w:tabs>
          <w:tab w:val="num" w:pos="2160"/>
        </w:tabs>
        <w:ind w:left="2160" w:hanging="360"/>
      </w:pPr>
      <w:rPr>
        <w:rFonts w:ascii="Arial" w:hAnsi="Arial" w:hint="default"/>
      </w:rPr>
    </w:lvl>
    <w:lvl w:ilvl="3" w:tplc="767E1E5A" w:tentative="1">
      <w:start w:val="1"/>
      <w:numFmt w:val="bullet"/>
      <w:lvlText w:val="•"/>
      <w:lvlJc w:val="left"/>
      <w:pPr>
        <w:tabs>
          <w:tab w:val="num" w:pos="2880"/>
        </w:tabs>
        <w:ind w:left="2880" w:hanging="360"/>
      </w:pPr>
      <w:rPr>
        <w:rFonts w:ascii="Arial" w:hAnsi="Arial" w:hint="default"/>
      </w:rPr>
    </w:lvl>
    <w:lvl w:ilvl="4" w:tplc="B414F8AC" w:tentative="1">
      <w:start w:val="1"/>
      <w:numFmt w:val="bullet"/>
      <w:lvlText w:val="•"/>
      <w:lvlJc w:val="left"/>
      <w:pPr>
        <w:tabs>
          <w:tab w:val="num" w:pos="3600"/>
        </w:tabs>
        <w:ind w:left="3600" w:hanging="360"/>
      </w:pPr>
      <w:rPr>
        <w:rFonts w:ascii="Arial" w:hAnsi="Arial" w:hint="default"/>
      </w:rPr>
    </w:lvl>
    <w:lvl w:ilvl="5" w:tplc="649E729E" w:tentative="1">
      <w:start w:val="1"/>
      <w:numFmt w:val="bullet"/>
      <w:lvlText w:val="•"/>
      <w:lvlJc w:val="left"/>
      <w:pPr>
        <w:tabs>
          <w:tab w:val="num" w:pos="4320"/>
        </w:tabs>
        <w:ind w:left="4320" w:hanging="360"/>
      </w:pPr>
      <w:rPr>
        <w:rFonts w:ascii="Arial" w:hAnsi="Arial" w:hint="default"/>
      </w:rPr>
    </w:lvl>
    <w:lvl w:ilvl="6" w:tplc="82381360" w:tentative="1">
      <w:start w:val="1"/>
      <w:numFmt w:val="bullet"/>
      <w:lvlText w:val="•"/>
      <w:lvlJc w:val="left"/>
      <w:pPr>
        <w:tabs>
          <w:tab w:val="num" w:pos="5040"/>
        </w:tabs>
        <w:ind w:left="5040" w:hanging="360"/>
      </w:pPr>
      <w:rPr>
        <w:rFonts w:ascii="Arial" w:hAnsi="Arial" w:hint="default"/>
      </w:rPr>
    </w:lvl>
    <w:lvl w:ilvl="7" w:tplc="BDCA7756" w:tentative="1">
      <w:start w:val="1"/>
      <w:numFmt w:val="bullet"/>
      <w:lvlText w:val="•"/>
      <w:lvlJc w:val="left"/>
      <w:pPr>
        <w:tabs>
          <w:tab w:val="num" w:pos="5760"/>
        </w:tabs>
        <w:ind w:left="5760" w:hanging="360"/>
      </w:pPr>
      <w:rPr>
        <w:rFonts w:ascii="Arial" w:hAnsi="Arial" w:hint="default"/>
      </w:rPr>
    </w:lvl>
    <w:lvl w:ilvl="8" w:tplc="A4D298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60734C"/>
    <w:multiLevelType w:val="hybridMultilevel"/>
    <w:tmpl w:val="DA5EE758"/>
    <w:lvl w:ilvl="0" w:tplc="CDFCCFC8">
      <w:start w:val="1"/>
      <w:numFmt w:val="bullet"/>
      <w:lvlText w:val="•"/>
      <w:lvlJc w:val="left"/>
      <w:pPr>
        <w:tabs>
          <w:tab w:val="num" w:pos="720"/>
        </w:tabs>
        <w:ind w:left="720" w:hanging="360"/>
      </w:pPr>
      <w:rPr>
        <w:rFonts w:ascii="Arial" w:hAnsi="Arial" w:hint="default"/>
      </w:rPr>
    </w:lvl>
    <w:lvl w:ilvl="1" w:tplc="DAE0836A" w:tentative="1">
      <w:start w:val="1"/>
      <w:numFmt w:val="bullet"/>
      <w:lvlText w:val="•"/>
      <w:lvlJc w:val="left"/>
      <w:pPr>
        <w:tabs>
          <w:tab w:val="num" w:pos="1440"/>
        </w:tabs>
        <w:ind w:left="1440" w:hanging="360"/>
      </w:pPr>
      <w:rPr>
        <w:rFonts w:ascii="Arial" w:hAnsi="Arial" w:hint="default"/>
      </w:rPr>
    </w:lvl>
    <w:lvl w:ilvl="2" w:tplc="D8389AB4" w:tentative="1">
      <w:start w:val="1"/>
      <w:numFmt w:val="bullet"/>
      <w:lvlText w:val="•"/>
      <w:lvlJc w:val="left"/>
      <w:pPr>
        <w:tabs>
          <w:tab w:val="num" w:pos="2160"/>
        </w:tabs>
        <w:ind w:left="2160" w:hanging="360"/>
      </w:pPr>
      <w:rPr>
        <w:rFonts w:ascii="Arial" w:hAnsi="Arial" w:hint="default"/>
      </w:rPr>
    </w:lvl>
    <w:lvl w:ilvl="3" w:tplc="9A3C80FC" w:tentative="1">
      <w:start w:val="1"/>
      <w:numFmt w:val="bullet"/>
      <w:lvlText w:val="•"/>
      <w:lvlJc w:val="left"/>
      <w:pPr>
        <w:tabs>
          <w:tab w:val="num" w:pos="2880"/>
        </w:tabs>
        <w:ind w:left="2880" w:hanging="360"/>
      </w:pPr>
      <w:rPr>
        <w:rFonts w:ascii="Arial" w:hAnsi="Arial" w:hint="default"/>
      </w:rPr>
    </w:lvl>
    <w:lvl w:ilvl="4" w:tplc="B77EDD12" w:tentative="1">
      <w:start w:val="1"/>
      <w:numFmt w:val="bullet"/>
      <w:lvlText w:val="•"/>
      <w:lvlJc w:val="left"/>
      <w:pPr>
        <w:tabs>
          <w:tab w:val="num" w:pos="3600"/>
        </w:tabs>
        <w:ind w:left="3600" w:hanging="360"/>
      </w:pPr>
      <w:rPr>
        <w:rFonts w:ascii="Arial" w:hAnsi="Arial" w:hint="default"/>
      </w:rPr>
    </w:lvl>
    <w:lvl w:ilvl="5" w:tplc="8ED60CF0" w:tentative="1">
      <w:start w:val="1"/>
      <w:numFmt w:val="bullet"/>
      <w:lvlText w:val="•"/>
      <w:lvlJc w:val="left"/>
      <w:pPr>
        <w:tabs>
          <w:tab w:val="num" w:pos="4320"/>
        </w:tabs>
        <w:ind w:left="4320" w:hanging="360"/>
      </w:pPr>
      <w:rPr>
        <w:rFonts w:ascii="Arial" w:hAnsi="Arial" w:hint="default"/>
      </w:rPr>
    </w:lvl>
    <w:lvl w:ilvl="6" w:tplc="953831F2" w:tentative="1">
      <w:start w:val="1"/>
      <w:numFmt w:val="bullet"/>
      <w:lvlText w:val="•"/>
      <w:lvlJc w:val="left"/>
      <w:pPr>
        <w:tabs>
          <w:tab w:val="num" w:pos="5040"/>
        </w:tabs>
        <w:ind w:left="5040" w:hanging="360"/>
      </w:pPr>
      <w:rPr>
        <w:rFonts w:ascii="Arial" w:hAnsi="Arial" w:hint="default"/>
      </w:rPr>
    </w:lvl>
    <w:lvl w:ilvl="7" w:tplc="6BA066DC" w:tentative="1">
      <w:start w:val="1"/>
      <w:numFmt w:val="bullet"/>
      <w:lvlText w:val="•"/>
      <w:lvlJc w:val="left"/>
      <w:pPr>
        <w:tabs>
          <w:tab w:val="num" w:pos="5760"/>
        </w:tabs>
        <w:ind w:left="5760" w:hanging="360"/>
      </w:pPr>
      <w:rPr>
        <w:rFonts w:ascii="Arial" w:hAnsi="Arial" w:hint="default"/>
      </w:rPr>
    </w:lvl>
    <w:lvl w:ilvl="8" w:tplc="6290C4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5464D6"/>
    <w:multiLevelType w:val="hybridMultilevel"/>
    <w:tmpl w:val="689ECDD6"/>
    <w:lvl w:ilvl="0" w:tplc="06FAFA6C">
      <w:start w:val="1"/>
      <w:numFmt w:val="bullet"/>
      <w:lvlText w:val="•"/>
      <w:lvlJc w:val="left"/>
      <w:pPr>
        <w:tabs>
          <w:tab w:val="num" w:pos="720"/>
        </w:tabs>
        <w:ind w:left="720" w:hanging="360"/>
      </w:pPr>
      <w:rPr>
        <w:rFonts w:ascii="Arial" w:hAnsi="Arial" w:hint="default"/>
      </w:rPr>
    </w:lvl>
    <w:lvl w:ilvl="1" w:tplc="C8A60B92" w:tentative="1">
      <w:start w:val="1"/>
      <w:numFmt w:val="bullet"/>
      <w:lvlText w:val="•"/>
      <w:lvlJc w:val="left"/>
      <w:pPr>
        <w:tabs>
          <w:tab w:val="num" w:pos="1440"/>
        </w:tabs>
        <w:ind w:left="1440" w:hanging="360"/>
      </w:pPr>
      <w:rPr>
        <w:rFonts w:ascii="Arial" w:hAnsi="Arial" w:hint="default"/>
      </w:rPr>
    </w:lvl>
    <w:lvl w:ilvl="2" w:tplc="3218385C" w:tentative="1">
      <w:start w:val="1"/>
      <w:numFmt w:val="bullet"/>
      <w:lvlText w:val="•"/>
      <w:lvlJc w:val="left"/>
      <w:pPr>
        <w:tabs>
          <w:tab w:val="num" w:pos="2160"/>
        </w:tabs>
        <w:ind w:left="2160" w:hanging="360"/>
      </w:pPr>
      <w:rPr>
        <w:rFonts w:ascii="Arial" w:hAnsi="Arial" w:hint="default"/>
      </w:rPr>
    </w:lvl>
    <w:lvl w:ilvl="3" w:tplc="8D021344" w:tentative="1">
      <w:start w:val="1"/>
      <w:numFmt w:val="bullet"/>
      <w:lvlText w:val="•"/>
      <w:lvlJc w:val="left"/>
      <w:pPr>
        <w:tabs>
          <w:tab w:val="num" w:pos="2880"/>
        </w:tabs>
        <w:ind w:left="2880" w:hanging="360"/>
      </w:pPr>
      <w:rPr>
        <w:rFonts w:ascii="Arial" w:hAnsi="Arial" w:hint="default"/>
      </w:rPr>
    </w:lvl>
    <w:lvl w:ilvl="4" w:tplc="6930BEF4" w:tentative="1">
      <w:start w:val="1"/>
      <w:numFmt w:val="bullet"/>
      <w:lvlText w:val="•"/>
      <w:lvlJc w:val="left"/>
      <w:pPr>
        <w:tabs>
          <w:tab w:val="num" w:pos="3600"/>
        </w:tabs>
        <w:ind w:left="3600" w:hanging="360"/>
      </w:pPr>
      <w:rPr>
        <w:rFonts w:ascii="Arial" w:hAnsi="Arial" w:hint="default"/>
      </w:rPr>
    </w:lvl>
    <w:lvl w:ilvl="5" w:tplc="3F0E7A92" w:tentative="1">
      <w:start w:val="1"/>
      <w:numFmt w:val="bullet"/>
      <w:lvlText w:val="•"/>
      <w:lvlJc w:val="left"/>
      <w:pPr>
        <w:tabs>
          <w:tab w:val="num" w:pos="4320"/>
        </w:tabs>
        <w:ind w:left="4320" w:hanging="360"/>
      </w:pPr>
      <w:rPr>
        <w:rFonts w:ascii="Arial" w:hAnsi="Arial" w:hint="default"/>
      </w:rPr>
    </w:lvl>
    <w:lvl w:ilvl="6" w:tplc="96DE3156" w:tentative="1">
      <w:start w:val="1"/>
      <w:numFmt w:val="bullet"/>
      <w:lvlText w:val="•"/>
      <w:lvlJc w:val="left"/>
      <w:pPr>
        <w:tabs>
          <w:tab w:val="num" w:pos="5040"/>
        </w:tabs>
        <w:ind w:left="5040" w:hanging="360"/>
      </w:pPr>
      <w:rPr>
        <w:rFonts w:ascii="Arial" w:hAnsi="Arial" w:hint="default"/>
      </w:rPr>
    </w:lvl>
    <w:lvl w:ilvl="7" w:tplc="F6C8E1D4" w:tentative="1">
      <w:start w:val="1"/>
      <w:numFmt w:val="bullet"/>
      <w:lvlText w:val="•"/>
      <w:lvlJc w:val="left"/>
      <w:pPr>
        <w:tabs>
          <w:tab w:val="num" w:pos="5760"/>
        </w:tabs>
        <w:ind w:left="5760" w:hanging="360"/>
      </w:pPr>
      <w:rPr>
        <w:rFonts w:ascii="Arial" w:hAnsi="Arial" w:hint="default"/>
      </w:rPr>
    </w:lvl>
    <w:lvl w:ilvl="8" w:tplc="0AF81F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772ED9"/>
    <w:multiLevelType w:val="hybridMultilevel"/>
    <w:tmpl w:val="CC52DC7E"/>
    <w:lvl w:ilvl="0" w:tplc="4BC4F054">
      <w:start w:val="1"/>
      <w:numFmt w:val="bullet"/>
      <w:lvlText w:val="•"/>
      <w:lvlJc w:val="left"/>
      <w:pPr>
        <w:tabs>
          <w:tab w:val="num" w:pos="720"/>
        </w:tabs>
        <w:ind w:left="720" w:hanging="360"/>
      </w:pPr>
      <w:rPr>
        <w:rFonts w:ascii="Arial" w:hAnsi="Arial" w:hint="default"/>
      </w:rPr>
    </w:lvl>
    <w:lvl w:ilvl="1" w:tplc="52D400D2" w:tentative="1">
      <w:start w:val="1"/>
      <w:numFmt w:val="bullet"/>
      <w:lvlText w:val="•"/>
      <w:lvlJc w:val="left"/>
      <w:pPr>
        <w:tabs>
          <w:tab w:val="num" w:pos="1440"/>
        </w:tabs>
        <w:ind w:left="1440" w:hanging="360"/>
      </w:pPr>
      <w:rPr>
        <w:rFonts w:ascii="Arial" w:hAnsi="Arial" w:hint="default"/>
      </w:rPr>
    </w:lvl>
    <w:lvl w:ilvl="2" w:tplc="EAB826F6" w:tentative="1">
      <w:start w:val="1"/>
      <w:numFmt w:val="bullet"/>
      <w:lvlText w:val="•"/>
      <w:lvlJc w:val="left"/>
      <w:pPr>
        <w:tabs>
          <w:tab w:val="num" w:pos="2160"/>
        </w:tabs>
        <w:ind w:left="2160" w:hanging="360"/>
      </w:pPr>
      <w:rPr>
        <w:rFonts w:ascii="Arial" w:hAnsi="Arial" w:hint="default"/>
      </w:rPr>
    </w:lvl>
    <w:lvl w:ilvl="3" w:tplc="30A47C12" w:tentative="1">
      <w:start w:val="1"/>
      <w:numFmt w:val="bullet"/>
      <w:lvlText w:val="•"/>
      <w:lvlJc w:val="left"/>
      <w:pPr>
        <w:tabs>
          <w:tab w:val="num" w:pos="2880"/>
        </w:tabs>
        <w:ind w:left="2880" w:hanging="360"/>
      </w:pPr>
      <w:rPr>
        <w:rFonts w:ascii="Arial" w:hAnsi="Arial" w:hint="default"/>
      </w:rPr>
    </w:lvl>
    <w:lvl w:ilvl="4" w:tplc="4B8A71DA" w:tentative="1">
      <w:start w:val="1"/>
      <w:numFmt w:val="bullet"/>
      <w:lvlText w:val="•"/>
      <w:lvlJc w:val="left"/>
      <w:pPr>
        <w:tabs>
          <w:tab w:val="num" w:pos="3600"/>
        </w:tabs>
        <w:ind w:left="3600" w:hanging="360"/>
      </w:pPr>
      <w:rPr>
        <w:rFonts w:ascii="Arial" w:hAnsi="Arial" w:hint="default"/>
      </w:rPr>
    </w:lvl>
    <w:lvl w:ilvl="5" w:tplc="1C345472" w:tentative="1">
      <w:start w:val="1"/>
      <w:numFmt w:val="bullet"/>
      <w:lvlText w:val="•"/>
      <w:lvlJc w:val="left"/>
      <w:pPr>
        <w:tabs>
          <w:tab w:val="num" w:pos="4320"/>
        </w:tabs>
        <w:ind w:left="4320" w:hanging="360"/>
      </w:pPr>
      <w:rPr>
        <w:rFonts w:ascii="Arial" w:hAnsi="Arial" w:hint="default"/>
      </w:rPr>
    </w:lvl>
    <w:lvl w:ilvl="6" w:tplc="F7ECD91C" w:tentative="1">
      <w:start w:val="1"/>
      <w:numFmt w:val="bullet"/>
      <w:lvlText w:val="•"/>
      <w:lvlJc w:val="left"/>
      <w:pPr>
        <w:tabs>
          <w:tab w:val="num" w:pos="5040"/>
        </w:tabs>
        <w:ind w:left="5040" w:hanging="360"/>
      </w:pPr>
      <w:rPr>
        <w:rFonts w:ascii="Arial" w:hAnsi="Arial" w:hint="default"/>
      </w:rPr>
    </w:lvl>
    <w:lvl w:ilvl="7" w:tplc="95D6D0CA" w:tentative="1">
      <w:start w:val="1"/>
      <w:numFmt w:val="bullet"/>
      <w:lvlText w:val="•"/>
      <w:lvlJc w:val="left"/>
      <w:pPr>
        <w:tabs>
          <w:tab w:val="num" w:pos="5760"/>
        </w:tabs>
        <w:ind w:left="5760" w:hanging="360"/>
      </w:pPr>
      <w:rPr>
        <w:rFonts w:ascii="Arial" w:hAnsi="Arial" w:hint="default"/>
      </w:rPr>
    </w:lvl>
    <w:lvl w:ilvl="8" w:tplc="76425F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373ABC"/>
    <w:multiLevelType w:val="hybridMultilevel"/>
    <w:tmpl w:val="D9728F38"/>
    <w:lvl w:ilvl="0" w:tplc="DED0754A">
      <w:start w:val="1"/>
      <w:numFmt w:val="bullet"/>
      <w:lvlText w:val="•"/>
      <w:lvlJc w:val="left"/>
      <w:pPr>
        <w:tabs>
          <w:tab w:val="num" w:pos="720"/>
        </w:tabs>
        <w:ind w:left="720" w:hanging="360"/>
      </w:pPr>
      <w:rPr>
        <w:rFonts w:ascii="Arial" w:hAnsi="Arial" w:hint="default"/>
      </w:rPr>
    </w:lvl>
    <w:lvl w:ilvl="1" w:tplc="39CE21E8" w:tentative="1">
      <w:start w:val="1"/>
      <w:numFmt w:val="bullet"/>
      <w:lvlText w:val="•"/>
      <w:lvlJc w:val="left"/>
      <w:pPr>
        <w:tabs>
          <w:tab w:val="num" w:pos="1440"/>
        </w:tabs>
        <w:ind w:left="1440" w:hanging="360"/>
      </w:pPr>
      <w:rPr>
        <w:rFonts w:ascii="Arial" w:hAnsi="Arial" w:hint="default"/>
      </w:rPr>
    </w:lvl>
    <w:lvl w:ilvl="2" w:tplc="04A0B612" w:tentative="1">
      <w:start w:val="1"/>
      <w:numFmt w:val="bullet"/>
      <w:lvlText w:val="•"/>
      <w:lvlJc w:val="left"/>
      <w:pPr>
        <w:tabs>
          <w:tab w:val="num" w:pos="2160"/>
        </w:tabs>
        <w:ind w:left="2160" w:hanging="360"/>
      </w:pPr>
      <w:rPr>
        <w:rFonts w:ascii="Arial" w:hAnsi="Arial" w:hint="default"/>
      </w:rPr>
    </w:lvl>
    <w:lvl w:ilvl="3" w:tplc="71FC7208" w:tentative="1">
      <w:start w:val="1"/>
      <w:numFmt w:val="bullet"/>
      <w:lvlText w:val="•"/>
      <w:lvlJc w:val="left"/>
      <w:pPr>
        <w:tabs>
          <w:tab w:val="num" w:pos="2880"/>
        </w:tabs>
        <w:ind w:left="2880" w:hanging="360"/>
      </w:pPr>
      <w:rPr>
        <w:rFonts w:ascii="Arial" w:hAnsi="Arial" w:hint="default"/>
      </w:rPr>
    </w:lvl>
    <w:lvl w:ilvl="4" w:tplc="01EACA9E" w:tentative="1">
      <w:start w:val="1"/>
      <w:numFmt w:val="bullet"/>
      <w:lvlText w:val="•"/>
      <w:lvlJc w:val="left"/>
      <w:pPr>
        <w:tabs>
          <w:tab w:val="num" w:pos="3600"/>
        </w:tabs>
        <w:ind w:left="3600" w:hanging="360"/>
      </w:pPr>
      <w:rPr>
        <w:rFonts w:ascii="Arial" w:hAnsi="Arial" w:hint="default"/>
      </w:rPr>
    </w:lvl>
    <w:lvl w:ilvl="5" w:tplc="A50EB5BC" w:tentative="1">
      <w:start w:val="1"/>
      <w:numFmt w:val="bullet"/>
      <w:lvlText w:val="•"/>
      <w:lvlJc w:val="left"/>
      <w:pPr>
        <w:tabs>
          <w:tab w:val="num" w:pos="4320"/>
        </w:tabs>
        <w:ind w:left="4320" w:hanging="360"/>
      </w:pPr>
      <w:rPr>
        <w:rFonts w:ascii="Arial" w:hAnsi="Arial" w:hint="default"/>
      </w:rPr>
    </w:lvl>
    <w:lvl w:ilvl="6" w:tplc="95AC5E26" w:tentative="1">
      <w:start w:val="1"/>
      <w:numFmt w:val="bullet"/>
      <w:lvlText w:val="•"/>
      <w:lvlJc w:val="left"/>
      <w:pPr>
        <w:tabs>
          <w:tab w:val="num" w:pos="5040"/>
        </w:tabs>
        <w:ind w:left="5040" w:hanging="360"/>
      </w:pPr>
      <w:rPr>
        <w:rFonts w:ascii="Arial" w:hAnsi="Arial" w:hint="default"/>
      </w:rPr>
    </w:lvl>
    <w:lvl w:ilvl="7" w:tplc="6FDE004C" w:tentative="1">
      <w:start w:val="1"/>
      <w:numFmt w:val="bullet"/>
      <w:lvlText w:val="•"/>
      <w:lvlJc w:val="left"/>
      <w:pPr>
        <w:tabs>
          <w:tab w:val="num" w:pos="5760"/>
        </w:tabs>
        <w:ind w:left="5760" w:hanging="360"/>
      </w:pPr>
      <w:rPr>
        <w:rFonts w:ascii="Arial" w:hAnsi="Arial" w:hint="default"/>
      </w:rPr>
    </w:lvl>
    <w:lvl w:ilvl="8" w:tplc="AAA0257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1745130"/>
    <w:multiLevelType w:val="hybridMultilevel"/>
    <w:tmpl w:val="B8144E18"/>
    <w:lvl w:ilvl="0" w:tplc="6FDCC842">
      <w:start w:val="1"/>
      <w:numFmt w:val="bullet"/>
      <w:lvlText w:val="•"/>
      <w:lvlJc w:val="left"/>
      <w:pPr>
        <w:tabs>
          <w:tab w:val="num" w:pos="720"/>
        </w:tabs>
        <w:ind w:left="720" w:hanging="360"/>
      </w:pPr>
      <w:rPr>
        <w:rFonts w:ascii="Arial" w:hAnsi="Arial" w:hint="default"/>
      </w:rPr>
    </w:lvl>
    <w:lvl w:ilvl="1" w:tplc="0166EA94" w:tentative="1">
      <w:start w:val="1"/>
      <w:numFmt w:val="bullet"/>
      <w:lvlText w:val="•"/>
      <w:lvlJc w:val="left"/>
      <w:pPr>
        <w:tabs>
          <w:tab w:val="num" w:pos="1440"/>
        </w:tabs>
        <w:ind w:left="1440" w:hanging="360"/>
      </w:pPr>
      <w:rPr>
        <w:rFonts w:ascii="Arial" w:hAnsi="Arial" w:hint="default"/>
      </w:rPr>
    </w:lvl>
    <w:lvl w:ilvl="2" w:tplc="F3802772" w:tentative="1">
      <w:start w:val="1"/>
      <w:numFmt w:val="bullet"/>
      <w:lvlText w:val="•"/>
      <w:lvlJc w:val="left"/>
      <w:pPr>
        <w:tabs>
          <w:tab w:val="num" w:pos="2160"/>
        </w:tabs>
        <w:ind w:left="2160" w:hanging="360"/>
      </w:pPr>
      <w:rPr>
        <w:rFonts w:ascii="Arial" w:hAnsi="Arial" w:hint="default"/>
      </w:rPr>
    </w:lvl>
    <w:lvl w:ilvl="3" w:tplc="B420D8C0" w:tentative="1">
      <w:start w:val="1"/>
      <w:numFmt w:val="bullet"/>
      <w:lvlText w:val="•"/>
      <w:lvlJc w:val="left"/>
      <w:pPr>
        <w:tabs>
          <w:tab w:val="num" w:pos="2880"/>
        </w:tabs>
        <w:ind w:left="2880" w:hanging="360"/>
      </w:pPr>
      <w:rPr>
        <w:rFonts w:ascii="Arial" w:hAnsi="Arial" w:hint="default"/>
      </w:rPr>
    </w:lvl>
    <w:lvl w:ilvl="4" w:tplc="C66A4418" w:tentative="1">
      <w:start w:val="1"/>
      <w:numFmt w:val="bullet"/>
      <w:lvlText w:val="•"/>
      <w:lvlJc w:val="left"/>
      <w:pPr>
        <w:tabs>
          <w:tab w:val="num" w:pos="3600"/>
        </w:tabs>
        <w:ind w:left="3600" w:hanging="360"/>
      </w:pPr>
      <w:rPr>
        <w:rFonts w:ascii="Arial" w:hAnsi="Arial" w:hint="default"/>
      </w:rPr>
    </w:lvl>
    <w:lvl w:ilvl="5" w:tplc="C8BEA084" w:tentative="1">
      <w:start w:val="1"/>
      <w:numFmt w:val="bullet"/>
      <w:lvlText w:val="•"/>
      <w:lvlJc w:val="left"/>
      <w:pPr>
        <w:tabs>
          <w:tab w:val="num" w:pos="4320"/>
        </w:tabs>
        <w:ind w:left="4320" w:hanging="360"/>
      </w:pPr>
      <w:rPr>
        <w:rFonts w:ascii="Arial" w:hAnsi="Arial" w:hint="default"/>
      </w:rPr>
    </w:lvl>
    <w:lvl w:ilvl="6" w:tplc="8BA84D52" w:tentative="1">
      <w:start w:val="1"/>
      <w:numFmt w:val="bullet"/>
      <w:lvlText w:val="•"/>
      <w:lvlJc w:val="left"/>
      <w:pPr>
        <w:tabs>
          <w:tab w:val="num" w:pos="5040"/>
        </w:tabs>
        <w:ind w:left="5040" w:hanging="360"/>
      </w:pPr>
      <w:rPr>
        <w:rFonts w:ascii="Arial" w:hAnsi="Arial" w:hint="default"/>
      </w:rPr>
    </w:lvl>
    <w:lvl w:ilvl="7" w:tplc="CC6007C2" w:tentative="1">
      <w:start w:val="1"/>
      <w:numFmt w:val="bullet"/>
      <w:lvlText w:val="•"/>
      <w:lvlJc w:val="left"/>
      <w:pPr>
        <w:tabs>
          <w:tab w:val="num" w:pos="5760"/>
        </w:tabs>
        <w:ind w:left="5760" w:hanging="360"/>
      </w:pPr>
      <w:rPr>
        <w:rFonts w:ascii="Arial" w:hAnsi="Arial" w:hint="default"/>
      </w:rPr>
    </w:lvl>
    <w:lvl w:ilvl="8" w:tplc="F1780EC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9B"/>
    <w:rsid w:val="00053285"/>
    <w:rsid w:val="00084AA6"/>
    <w:rsid w:val="000B6F15"/>
    <w:rsid w:val="000C558F"/>
    <w:rsid w:val="001059E2"/>
    <w:rsid w:val="00112E2A"/>
    <w:rsid w:val="001519F7"/>
    <w:rsid w:val="001C0BD1"/>
    <w:rsid w:val="001E0316"/>
    <w:rsid w:val="002045D7"/>
    <w:rsid w:val="00236AEC"/>
    <w:rsid w:val="00282D75"/>
    <w:rsid w:val="00295754"/>
    <w:rsid w:val="002C1EAA"/>
    <w:rsid w:val="002D3F0E"/>
    <w:rsid w:val="002F6498"/>
    <w:rsid w:val="00320D09"/>
    <w:rsid w:val="00361294"/>
    <w:rsid w:val="0036280E"/>
    <w:rsid w:val="003C3D98"/>
    <w:rsid w:val="003C4D4F"/>
    <w:rsid w:val="004001A7"/>
    <w:rsid w:val="00404EFD"/>
    <w:rsid w:val="004821DD"/>
    <w:rsid w:val="00494E88"/>
    <w:rsid w:val="004D39B3"/>
    <w:rsid w:val="0053198B"/>
    <w:rsid w:val="00566A9C"/>
    <w:rsid w:val="005E4342"/>
    <w:rsid w:val="005E6DD9"/>
    <w:rsid w:val="006070CD"/>
    <w:rsid w:val="00632192"/>
    <w:rsid w:val="00660C9A"/>
    <w:rsid w:val="00666CC1"/>
    <w:rsid w:val="0067387B"/>
    <w:rsid w:val="006A1CBB"/>
    <w:rsid w:val="006B5330"/>
    <w:rsid w:val="006D0067"/>
    <w:rsid w:val="00715870"/>
    <w:rsid w:val="00764AA5"/>
    <w:rsid w:val="008117BE"/>
    <w:rsid w:val="00830A81"/>
    <w:rsid w:val="008E3EC5"/>
    <w:rsid w:val="008E63B4"/>
    <w:rsid w:val="00970A95"/>
    <w:rsid w:val="009A7594"/>
    <w:rsid w:val="009C15D0"/>
    <w:rsid w:val="009C4C27"/>
    <w:rsid w:val="009D1C26"/>
    <w:rsid w:val="00A127A6"/>
    <w:rsid w:val="00A67CBB"/>
    <w:rsid w:val="00AD720F"/>
    <w:rsid w:val="00B40AB5"/>
    <w:rsid w:val="00B8000F"/>
    <w:rsid w:val="00BE6F48"/>
    <w:rsid w:val="00C07FD3"/>
    <w:rsid w:val="00C20FBF"/>
    <w:rsid w:val="00C70C7B"/>
    <w:rsid w:val="00C976F1"/>
    <w:rsid w:val="00DB2ECF"/>
    <w:rsid w:val="00E02EF2"/>
    <w:rsid w:val="00E031BA"/>
    <w:rsid w:val="00E549B6"/>
    <w:rsid w:val="00E63F66"/>
    <w:rsid w:val="00E856C6"/>
    <w:rsid w:val="00EC0B35"/>
    <w:rsid w:val="00EC539B"/>
    <w:rsid w:val="00ED3277"/>
    <w:rsid w:val="00ED3C43"/>
    <w:rsid w:val="00ED6346"/>
    <w:rsid w:val="00EE243A"/>
    <w:rsid w:val="00EF110B"/>
    <w:rsid w:val="00F47F45"/>
    <w:rsid w:val="00F57F2E"/>
    <w:rsid w:val="00F679A7"/>
    <w:rsid w:val="00F82004"/>
    <w:rsid w:val="00FB5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43DBC4"/>
  <w15:chartTrackingRefBased/>
  <w15:docId w15:val="{B23E300A-228F-49BB-BC15-DD36290F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39B"/>
    <w:pPr>
      <w:widowControl w:val="0"/>
      <w:spacing w:after="0" w:line="240" w:lineRule="auto"/>
    </w:pPr>
    <w:rPr>
      <w:rFonts w:ascii="Calibri" w:eastAsia="PMingLiU" w:hAnsi="Calibri" w:cs="SimSu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FBF"/>
    <w:pPr>
      <w:widowControl/>
      <w:spacing w:before="100" w:beforeAutospacing="1" w:after="100" w:afterAutospacing="1"/>
    </w:pPr>
    <w:rPr>
      <w:rFonts w:ascii="Times New Roman" w:eastAsia="Times New Roman" w:hAnsi="Times New Roman" w:cs="Times New Roman"/>
      <w:kern w:val="0"/>
      <w:szCs w:val="24"/>
    </w:rPr>
  </w:style>
  <w:style w:type="paragraph" w:styleId="BalloonText">
    <w:name w:val="Balloon Text"/>
    <w:basedOn w:val="Normal"/>
    <w:link w:val="BalloonTextChar"/>
    <w:uiPriority w:val="99"/>
    <w:semiHidden/>
    <w:unhideWhenUsed/>
    <w:rsid w:val="008E63B4"/>
    <w:rPr>
      <w:rFonts w:ascii="Microsoft JhengHei UI" w:eastAsia="Microsoft JhengHei UI"/>
      <w:sz w:val="18"/>
      <w:szCs w:val="18"/>
    </w:rPr>
  </w:style>
  <w:style w:type="character" w:customStyle="1" w:styleId="BalloonTextChar">
    <w:name w:val="Balloon Text Char"/>
    <w:basedOn w:val="DefaultParagraphFont"/>
    <w:link w:val="BalloonText"/>
    <w:uiPriority w:val="99"/>
    <w:semiHidden/>
    <w:rsid w:val="008E63B4"/>
    <w:rPr>
      <w:rFonts w:ascii="Microsoft JhengHei UI" w:eastAsia="Microsoft JhengHei UI" w:hAnsi="Calibri" w:cs="SimSun"/>
      <w:kern w:val="2"/>
      <w:sz w:val="18"/>
      <w:szCs w:val="18"/>
    </w:rPr>
  </w:style>
  <w:style w:type="paragraph" w:styleId="Revision">
    <w:name w:val="Revision"/>
    <w:hidden/>
    <w:uiPriority w:val="99"/>
    <w:semiHidden/>
    <w:rsid w:val="008E63B4"/>
    <w:pPr>
      <w:spacing w:after="0" w:line="240" w:lineRule="auto"/>
    </w:pPr>
    <w:rPr>
      <w:rFonts w:ascii="Calibri" w:eastAsia="PMingLiU" w:hAnsi="Calibri" w:cs="SimSu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72215">
      <w:bodyDiv w:val="1"/>
      <w:marLeft w:val="0"/>
      <w:marRight w:val="0"/>
      <w:marTop w:val="0"/>
      <w:marBottom w:val="0"/>
      <w:divBdr>
        <w:top w:val="none" w:sz="0" w:space="0" w:color="auto"/>
        <w:left w:val="none" w:sz="0" w:space="0" w:color="auto"/>
        <w:bottom w:val="none" w:sz="0" w:space="0" w:color="auto"/>
        <w:right w:val="none" w:sz="0" w:space="0" w:color="auto"/>
      </w:divBdr>
      <w:divsChild>
        <w:div w:id="2128767697">
          <w:marLeft w:val="691"/>
          <w:marRight w:val="0"/>
          <w:marTop w:val="240"/>
          <w:marBottom w:val="240"/>
          <w:divBdr>
            <w:top w:val="none" w:sz="0" w:space="0" w:color="auto"/>
            <w:left w:val="none" w:sz="0" w:space="0" w:color="auto"/>
            <w:bottom w:val="none" w:sz="0" w:space="0" w:color="auto"/>
            <w:right w:val="none" w:sz="0" w:space="0" w:color="auto"/>
          </w:divBdr>
        </w:div>
      </w:divsChild>
    </w:div>
    <w:div w:id="154692190">
      <w:bodyDiv w:val="1"/>
      <w:marLeft w:val="0"/>
      <w:marRight w:val="0"/>
      <w:marTop w:val="0"/>
      <w:marBottom w:val="0"/>
      <w:divBdr>
        <w:top w:val="none" w:sz="0" w:space="0" w:color="auto"/>
        <w:left w:val="none" w:sz="0" w:space="0" w:color="auto"/>
        <w:bottom w:val="none" w:sz="0" w:space="0" w:color="auto"/>
        <w:right w:val="none" w:sz="0" w:space="0" w:color="auto"/>
      </w:divBdr>
    </w:div>
    <w:div w:id="169226806">
      <w:bodyDiv w:val="1"/>
      <w:marLeft w:val="0"/>
      <w:marRight w:val="0"/>
      <w:marTop w:val="0"/>
      <w:marBottom w:val="0"/>
      <w:divBdr>
        <w:top w:val="none" w:sz="0" w:space="0" w:color="auto"/>
        <w:left w:val="none" w:sz="0" w:space="0" w:color="auto"/>
        <w:bottom w:val="none" w:sz="0" w:space="0" w:color="auto"/>
        <w:right w:val="none" w:sz="0" w:space="0" w:color="auto"/>
      </w:divBdr>
    </w:div>
    <w:div w:id="280691769">
      <w:bodyDiv w:val="1"/>
      <w:marLeft w:val="0"/>
      <w:marRight w:val="0"/>
      <w:marTop w:val="0"/>
      <w:marBottom w:val="0"/>
      <w:divBdr>
        <w:top w:val="none" w:sz="0" w:space="0" w:color="auto"/>
        <w:left w:val="none" w:sz="0" w:space="0" w:color="auto"/>
        <w:bottom w:val="none" w:sz="0" w:space="0" w:color="auto"/>
        <w:right w:val="none" w:sz="0" w:space="0" w:color="auto"/>
      </w:divBdr>
    </w:div>
    <w:div w:id="561260448">
      <w:bodyDiv w:val="1"/>
      <w:marLeft w:val="0"/>
      <w:marRight w:val="0"/>
      <w:marTop w:val="0"/>
      <w:marBottom w:val="0"/>
      <w:divBdr>
        <w:top w:val="none" w:sz="0" w:space="0" w:color="auto"/>
        <w:left w:val="none" w:sz="0" w:space="0" w:color="auto"/>
        <w:bottom w:val="none" w:sz="0" w:space="0" w:color="auto"/>
        <w:right w:val="none" w:sz="0" w:space="0" w:color="auto"/>
      </w:divBdr>
      <w:divsChild>
        <w:div w:id="730230264">
          <w:marLeft w:val="446"/>
          <w:marRight w:val="0"/>
          <w:marTop w:val="0"/>
          <w:marBottom w:val="0"/>
          <w:divBdr>
            <w:top w:val="none" w:sz="0" w:space="0" w:color="auto"/>
            <w:left w:val="none" w:sz="0" w:space="0" w:color="auto"/>
            <w:bottom w:val="none" w:sz="0" w:space="0" w:color="auto"/>
            <w:right w:val="none" w:sz="0" w:space="0" w:color="auto"/>
          </w:divBdr>
        </w:div>
        <w:div w:id="1565482939">
          <w:marLeft w:val="446"/>
          <w:marRight w:val="0"/>
          <w:marTop w:val="0"/>
          <w:marBottom w:val="0"/>
          <w:divBdr>
            <w:top w:val="none" w:sz="0" w:space="0" w:color="auto"/>
            <w:left w:val="none" w:sz="0" w:space="0" w:color="auto"/>
            <w:bottom w:val="none" w:sz="0" w:space="0" w:color="auto"/>
            <w:right w:val="none" w:sz="0" w:space="0" w:color="auto"/>
          </w:divBdr>
        </w:div>
        <w:div w:id="972713666">
          <w:marLeft w:val="446"/>
          <w:marRight w:val="0"/>
          <w:marTop w:val="0"/>
          <w:marBottom w:val="0"/>
          <w:divBdr>
            <w:top w:val="none" w:sz="0" w:space="0" w:color="auto"/>
            <w:left w:val="none" w:sz="0" w:space="0" w:color="auto"/>
            <w:bottom w:val="none" w:sz="0" w:space="0" w:color="auto"/>
            <w:right w:val="none" w:sz="0" w:space="0" w:color="auto"/>
          </w:divBdr>
        </w:div>
        <w:div w:id="186796781">
          <w:marLeft w:val="446"/>
          <w:marRight w:val="0"/>
          <w:marTop w:val="0"/>
          <w:marBottom w:val="0"/>
          <w:divBdr>
            <w:top w:val="none" w:sz="0" w:space="0" w:color="auto"/>
            <w:left w:val="none" w:sz="0" w:space="0" w:color="auto"/>
            <w:bottom w:val="none" w:sz="0" w:space="0" w:color="auto"/>
            <w:right w:val="none" w:sz="0" w:space="0" w:color="auto"/>
          </w:divBdr>
        </w:div>
        <w:div w:id="1014574266">
          <w:marLeft w:val="446"/>
          <w:marRight w:val="0"/>
          <w:marTop w:val="0"/>
          <w:marBottom w:val="0"/>
          <w:divBdr>
            <w:top w:val="none" w:sz="0" w:space="0" w:color="auto"/>
            <w:left w:val="none" w:sz="0" w:space="0" w:color="auto"/>
            <w:bottom w:val="none" w:sz="0" w:space="0" w:color="auto"/>
            <w:right w:val="none" w:sz="0" w:space="0" w:color="auto"/>
          </w:divBdr>
        </w:div>
        <w:div w:id="1422798617">
          <w:marLeft w:val="446"/>
          <w:marRight w:val="0"/>
          <w:marTop w:val="0"/>
          <w:marBottom w:val="0"/>
          <w:divBdr>
            <w:top w:val="none" w:sz="0" w:space="0" w:color="auto"/>
            <w:left w:val="none" w:sz="0" w:space="0" w:color="auto"/>
            <w:bottom w:val="none" w:sz="0" w:space="0" w:color="auto"/>
            <w:right w:val="none" w:sz="0" w:space="0" w:color="auto"/>
          </w:divBdr>
        </w:div>
      </w:divsChild>
    </w:div>
    <w:div w:id="578251936">
      <w:bodyDiv w:val="1"/>
      <w:marLeft w:val="0"/>
      <w:marRight w:val="0"/>
      <w:marTop w:val="0"/>
      <w:marBottom w:val="0"/>
      <w:divBdr>
        <w:top w:val="none" w:sz="0" w:space="0" w:color="auto"/>
        <w:left w:val="none" w:sz="0" w:space="0" w:color="auto"/>
        <w:bottom w:val="none" w:sz="0" w:space="0" w:color="auto"/>
        <w:right w:val="none" w:sz="0" w:space="0" w:color="auto"/>
      </w:divBdr>
    </w:div>
    <w:div w:id="649792151">
      <w:bodyDiv w:val="1"/>
      <w:marLeft w:val="0"/>
      <w:marRight w:val="0"/>
      <w:marTop w:val="0"/>
      <w:marBottom w:val="0"/>
      <w:divBdr>
        <w:top w:val="none" w:sz="0" w:space="0" w:color="auto"/>
        <w:left w:val="none" w:sz="0" w:space="0" w:color="auto"/>
        <w:bottom w:val="none" w:sz="0" w:space="0" w:color="auto"/>
        <w:right w:val="none" w:sz="0" w:space="0" w:color="auto"/>
      </w:divBdr>
    </w:div>
    <w:div w:id="858661775">
      <w:bodyDiv w:val="1"/>
      <w:marLeft w:val="0"/>
      <w:marRight w:val="0"/>
      <w:marTop w:val="0"/>
      <w:marBottom w:val="0"/>
      <w:divBdr>
        <w:top w:val="none" w:sz="0" w:space="0" w:color="auto"/>
        <w:left w:val="none" w:sz="0" w:space="0" w:color="auto"/>
        <w:bottom w:val="none" w:sz="0" w:space="0" w:color="auto"/>
        <w:right w:val="none" w:sz="0" w:space="0" w:color="auto"/>
      </w:divBdr>
      <w:divsChild>
        <w:div w:id="1458256044">
          <w:marLeft w:val="691"/>
          <w:marRight w:val="0"/>
          <w:marTop w:val="240"/>
          <w:marBottom w:val="120"/>
          <w:divBdr>
            <w:top w:val="none" w:sz="0" w:space="0" w:color="auto"/>
            <w:left w:val="none" w:sz="0" w:space="0" w:color="auto"/>
            <w:bottom w:val="none" w:sz="0" w:space="0" w:color="auto"/>
            <w:right w:val="none" w:sz="0" w:space="0" w:color="auto"/>
          </w:divBdr>
        </w:div>
        <w:div w:id="367879873">
          <w:marLeft w:val="691"/>
          <w:marRight w:val="0"/>
          <w:marTop w:val="240"/>
          <w:marBottom w:val="120"/>
          <w:divBdr>
            <w:top w:val="none" w:sz="0" w:space="0" w:color="auto"/>
            <w:left w:val="none" w:sz="0" w:space="0" w:color="auto"/>
            <w:bottom w:val="none" w:sz="0" w:space="0" w:color="auto"/>
            <w:right w:val="none" w:sz="0" w:space="0" w:color="auto"/>
          </w:divBdr>
        </w:div>
      </w:divsChild>
    </w:div>
    <w:div w:id="1107844431">
      <w:bodyDiv w:val="1"/>
      <w:marLeft w:val="0"/>
      <w:marRight w:val="0"/>
      <w:marTop w:val="0"/>
      <w:marBottom w:val="0"/>
      <w:divBdr>
        <w:top w:val="none" w:sz="0" w:space="0" w:color="auto"/>
        <w:left w:val="none" w:sz="0" w:space="0" w:color="auto"/>
        <w:bottom w:val="none" w:sz="0" w:space="0" w:color="auto"/>
        <w:right w:val="none" w:sz="0" w:space="0" w:color="auto"/>
      </w:divBdr>
      <w:divsChild>
        <w:div w:id="1658264402">
          <w:marLeft w:val="446"/>
          <w:marRight w:val="0"/>
          <w:marTop w:val="0"/>
          <w:marBottom w:val="0"/>
          <w:divBdr>
            <w:top w:val="none" w:sz="0" w:space="0" w:color="auto"/>
            <w:left w:val="none" w:sz="0" w:space="0" w:color="auto"/>
            <w:bottom w:val="none" w:sz="0" w:space="0" w:color="auto"/>
            <w:right w:val="none" w:sz="0" w:space="0" w:color="auto"/>
          </w:divBdr>
        </w:div>
        <w:div w:id="321323979">
          <w:marLeft w:val="446"/>
          <w:marRight w:val="0"/>
          <w:marTop w:val="0"/>
          <w:marBottom w:val="0"/>
          <w:divBdr>
            <w:top w:val="none" w:sz="0" w:space="0" w:color="auto"/>
            <w:left w:val="none" w:sz="0" w:space="0" w:color="auto"/>
            <w:bottom w:val="none" w:sz="0" w:space="0" w:color="auto"/>
            <w:right w:val="none" w:sz="0" w:space="0" w:color="auto"/>
          </w:divBdr>
        </w:div>
        <w:div w:id="1292135141">
          <w:marLeft w:val="446"/>
          <w:marRight w:val="0"/>
          <w:marTop w:val="0"/>
          <w:marBottom w:val="0"/>
          <w:divBdr>
            <w:top w:val="none" w:sz="0" w:space="0" w:color="auto"/>
            <w:left w:val="none" w:sz="0" w:space="0" w:color="auto"/>
            <w:bottom w:val="none" w:sz="0" w:space="0" w:color="auto"/>
            <w:right w:val="none" w:sz="0" w:space="0" w:color="auto"/>
          </w:divBdr>
        </w:div>
        <w:div w:id="762141921">
          <w:marLeft w:val="446"/>
          <w:marRight w:val="0"/>
          <w:marTop w:val="0"/>
          <w:marBottom w:val="0"/>
          <w:divBdr>
            <w:top w:val="none" w:sz="0" w:space="0" w:color="auto"/>
            <w:left w:val="none" w:sz="0" w:space="0" w:color="auto"/>
            <w:bottom w:val="none" w:sz="0" w:space="0" w:color="auto"/>
            <w:right w:val="none" w:sz="0" w:space="0" w:color="auto"/>
          </w:divBdr>
        </w:div>
        <w:div w:id="1128233711">
          <w:marLeft w:val="446"/>
          <w:marRight w:val="0"/>
          <w:marTop w:val="0"/>
          <w:marBottom w:val="0"/>
          <w:divBdr>
            <w:top w:val="none" w:sz="0" w:space="0" w:color="auto"/>
            <w:left w:val="none" w:sz="0" w:space="0" w:color="auto"/>
            <w:bottom w:val="none" w:sz="0" w:space="0" w:color="auto"/>
            <w:right w:val="none" w:sz="0" w:space="0" w:color="auto"/>
          </w:divBdr>
        </w:div>
        <w:div w:id="1488474704">
          <w:marLeft w:val="446"/>
          <w:marRight w:val="0"/>
          <w:marTop w:val="0"/>
          <w:marBottom w:val="0"/>
          <w:divBdr>
            <w:top w:val="none" w:sz="0" w:space="0" w:color="auto"/>
            <w:left w:val="none" w:sz="0" w:space="0" w:color="auto"/>
            <w:bottom w:val="none" w:sz="0" w:space="0" w:color="auto"/>
            <w:right w:val="none" w:sz="0" w:space="0" w:color="auto"/>
          </w:divBdr>
        </w:div>
      </w:divsChild>
    </w:div>
    <w:div w:id="1455323806">
      <w:bodyDiv w:val="1"/>
      <w:marLeft w:val="0"/>
      <w:marRight w:val="0"/>
      <w:marTop w:val="0"/>
      <w:marBottom w:val="0"/>
      <w:divBdr>
        <w:top w:val="none" w:sz="0" w:space="0" w:color="auto"/>
        <w:left w:val="none" w:sz="0" w:space="0" w:color="auto"/>
        <w:bottom w:val="none" w:sz="0" w:space="0" w:color="auto"/>
        <w:right w:val="none" w:sz="0" w:space="0" w:color="auto"/>
      </w:divBdr>
    </w:div>
    <w:div w:id="1459957031">
      <w:bodyDiv w:val="1"/>
      <w:marLeft w:val="0"/>
      <w:marRight w:val="0"/>
      <w:marTop w:val="0"/>
      <w:marBottom w:val="0"/>
      <w:divBdr>
        <w:top w:val="none" w:sz="0" w:space="0" w:color="auto"/>
        <w:left w:val="none" w:sz="0" w:space="0" w:color="auto"/>
        <w:bottom w:val="none" w:sz="0" w:space="0" w:color="auto"/>
        <w:right w:val="none" w:sz="0" w:space="0" w:color="auto"/>
      </w:divBdr>
    </w:div>
    <w:div w:id="1541163734">
      <w:bodyDiv w:val="1"/>
      <w:marLeft w:val="0"/>
      <w:marRight w:val="0"/>
      <w:marTop w:val="0"/>
      <w:marBottom w:val="0"/>
      <w:divBdr>
        <w:top w:val="none" w:sz="0" w:space="0" w:color="auto"/>
        <w:left w:val="none" w:sz="0" w:space="0" w:color="auto"/>
        <w:bottom w:val="none" w:sz="0" w:space="0" w:color="auto"/>
        <w:right w:val="none" w:sz="0" w:space="0" w:color="auto"/>
      </w:divBdr>
    </w:div>
    <w:div w:id="1718315505">
      <w:bodyDiv w:val="1"/>
      <w:marLeft w:val="0"/>
      <w:marRight w:val="0"/>
      <w:marTop w:val="0"/>
      <w:marBottom w:val="0"/>
      <w:divBdr>
        <w:top w:val="none" w:sz="0" w:space="0" w:color="auto"/>
        <w:left w:val="none" w:sz="0" w:space="0" w:color="auto"/>
        <w:bottom w:val="none" w:sz="0" w:space="0" w:color="auto"/>
        <w:right w:val="none" w:sz="0" w:space="0" w:color="auto"/>
      </w:divBdr>
      <w:divsChild>
        <w:div w:id="1220509339">
          <w:marLeft w:val="446"/>
          <w:marRight w:val="0"/>
          <w:marTop w:val="0"/>
          <w:marBottom w:val="0"/>
          <w:divBdr>
            <w:top w:val="none" w:sz="0" w:space="0" w:color="auto"/>
            <w:left w:val="none" w:sz="0" w:space="0" w:color="auto"/>
            <w:bottom w:val="none" w:sz="0" w:space="0" w:color="auto"/>
            <w:right w:val="none" w:sz="0" w:space="0" w:color="auto"/>
          </w:divBdr>
        </w:div>
        <w:div w:id="867376105">
          <w:marLeft w:val="446"/>
          <w:marRight w:val="0"/>
          <w:marTop w:val="0"/>
          <w:marBottom w:val="0"/>
          <w:divBdr>
            <w:top w:val="none" w:sz="0" w:space="0" w:color="auto"/>
            <w:left w:val="none" w:sz="0" w:space="0" w:color="auto"/>
            <w:bottom w:val="none" w:sz="0" w:space="0" w:color="auto"/>
            <w:right w:val="none" w:sz="0" w:space="0" w:color="auto"/>
          </w:divBdr>
        </w:div>
        <w:div w:id="1588004113">
          <w:marLeft w:val="446"/>
          <w:marRight w:val="0"/>
          <w:marTop w:val="0"/>
          <w:marBottom w:val="0"/>
          <w:divBdr>
            <w:top w:val="none" w:sz="0" w:space="0" w:color="auto"/>
            <w:left w:val="none" w:sz="0" w:space="0" w:color="auto"/>
            <w:bottom w:val="none" w:sz="0" w:space="0" w:color="auto"/>
            <w:right w:val="none" w:sz="0" w:space="0" w:color="auto"/>
          </w:divBdr>
        </w:div>
        <w:div w:id="1515144069">
          <w:marLeft w:val="446"/>
          <w:marRight w:val="0"/>
          <w:marTop w:val="0"/>
          <w:marBottom w:val="0"/>
          <w:divBdr>
            <w:top w:val="none" w:sz="0" w:space="0" w:color="auto"/>
            <w:left w:val="none" w:sz="0" w:space="0" w:color="auto"/>
            <w:bottom w:val="none" w:sz="0" w:space="0" w:color="auto"/>
            <w:right w:val="none" w:sz="0" w:space="0" w:color="auto"/>
          </w:divBdr>
        </w:div>
        <w:div w:id="1146971247">
          <w:marLeft w:val="446"/>
          <w:marRight w:val="0"/>
          <w:marTop w:val="0"/>
          <w:marBottom w:val="0"/>
          <w:divBdr>
            <w:top w:val="none" w:sz="0" w:space="0" w:color="auto"/>
            <w:left w:val="none" w:sz="0" w:space="0" w:color="auto"/>
            <w:bottom w:val="none" w:sz="0" w:space="0" w:color="auto"/>
            <w:right w:val="none" w:sz="0" w:space="0" w:color="auto"/>
          </w:divBdr>
        </w:div>
        <w:div w:id="1772048422">
          <w:marLeft w:val="446"/>
          <w:marRight w:val="0"/>
          <w:marTop w:val="0"/>
          <w:marBottom w:val="0"/>
          <w:divBdr>
            <w:top w:val="none" w:sz="0" w:space="0" w:color="auto"/>
            <w:left w:val="none" w:sz="0" w:space="0" w:color="auto"/>
            <w:bottom w:val="none" w:sz="0" w:space="0" w:color="auto"/>
            <w:right w:val="none" w:sz="0" w:space="0" w:color="auto"/>
          </w:divBdr>
        </w:div>
      </w:divsChild>
    </w:div>
    <w:div w:id="1726566915">
      <w:bodyDiv w:val="1"/>
      <w:marLeft w:val="0"/>
      <w:marRight w:val="0"/>
      <w:marTop w:val="0"/>
      <w:marBottom w:val="0"/>
      <w:divBdr>
        <w:top w:val="none" w:sz="0" w:space="0" w:color="auto"/>
        <w:left w:val="none" w:sz="0" w:space="0" w:color="auto"/>
        <w:bottom w:val="none" w:sz="0" w:space="0" w:color="auto"/>
        <w:right w:val="none" w:sz="0" w:space="0" w:color="auto"/>
      </w:divBdr>
    </w:div>
    <w:div w:id="1872524769">
      <w:bodyDiv w:val="1"/>
      <w:marLeft w:val="0"/>
      <w:marRight w:val="0"/>
      <w:marTop w:val="0"/>
      <w:marBottom w:val="0"/>
      <w:divBdr>
        <w:top w:val="none" w:sz="0" w:space="0" w:color="auto"/>
        <w:left w:val="none" w:sz="0" w:space="0" w:color="auto"/>
        <w:bottom w:val="none" w:sz="0" w:space="0" w:color="auto"/>
        <w:right w:val="none" w:sz="0" w:space="0" w:color="auto"/>
      </w:divBdr>
    </w:div>
    <w:div w:id="1900288549">
      <w:bodyDiv w:val="1"/>
      <w:marLeft w:val="0"/>
      <w:marRight w:val="0"/>
      <w:marTop w:val="0"/>
      <w:marBottom w:val="0"/>
      <w:divBdr>
        <w:top w:val="none" w:sz="0" w:space="0" w:color="auto"/>
        <w:left w:val="none" w:sz="0" w:space="0" w:color="auto"/>
        <w:bottom w:val="none" w:sz="0" w:space="0" w:color="auto"/>
        <w:right w:val="none" w:sz="0" w:space="0" w:color="auto"/>
      </w:divBdr>
    </w:div>
    <w:div w:id="1937903849">
      <w:bodyDiv w:val="1"/>
      <w:marLeft w:val="0"/>
      <w:marRight w:val="0"/>
      <w:marTop w:val="0"/>
      <w:marBottom w:val="0"/>
      <w:divBdr>
        <w:top w:val="none" w:sz="0" w:space="0" w:color="auto"/>
        <w:left w:val="none" w:sz="0" w:space="0" w:color="auto"/>
        <w:bottom w:val="none" w:sz="0" w:space="0" w:color="auto"/>
        <w:right w:val="none" w:sz="0" w:space="0" w:color="auto"/>
      </w:divBdr>
    </w:div>
    <w:div w:id="1951622645">
      <w:bodyDiv w:val="1"/>
      <w:marLeft w:val="0"/>
      <w:marRight w:val="0"/>
      <w:marTop w:val="0"/>
      <w:marBottom w:val="0"/>
      <w:divBdr>
        <w:top w:val="none" w:sz="0" w:space="0" w:color="auto"/>
        <w:left w:val="none" w:sz="0" w:space="0" w:color="auto"/>
        <w:bottom w:val="none" w:sz="0" w:space="0" w:color="auto"/>
        <w:right w:val="none" w:sz="0" w:space="0" w:color="auto"/>
      </w:divBdr>
    </w:div>
    <w:div w:id="1986154314">
      <w:bodyDiv w:val="1"/>
      <w:marLeft w:val="0"/>
      <w:marRight w:val="0"/>
      <w:marTop w:val="0"/>
      <w:marBottom w:val="0"/>
      <w:divBdr>
        <w:top w:val="none" w:sz="0" w:space="0" w:color="auto"/>
        <w:left w:val="none" w:sz="0" w:space="0" w:color="auto"/>
        <w:bottom w:val="none" w:sz="0" w:space="0" w:color="auto"/>
        <w:right w:val="none" w:sz="0" w:space="0" w:color="auto"/>
      </w:divBdr>
    </w:div>
    <w:div w:id="208706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Cheng Cheng</dc:creator>
  <cp:keywords/>
  <dc:description/>
  <cp:lastModifiedBy>Vitor Moutinho</cp:lastModifiedBy>
  <cp:revision>2</cp:revision>
  <dcterms:created xsi:type="dcterms:W3CDTF">2020-04-01T15:17:00Z</dcterms:created>
  <dcterms:modified xsi:type="dcterms:W3CDTF">2020-04-01T15:17:00Z</dcterms:modified>
</cp:coreProperties>
</file>