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E4E72" w14:textId="77777777" w:rsidR="00462A2B" w:rsidRPr="00E314B8" w:rsidRDefault="00462A2B" w:rsidP="00E314B8">
      <w:pPr>
        <w:spacing w:line="400" w:lineRule="exact"/>
        <w:jc w:val="both"/>
        <w:rPr>
          <w:rFonts w:ascii="Times New Roman" w:hAnsi="Times New Roman" w:cs="Times New Roman"/>
          <w:sz w:val="22"/>
          <w:lang w:val="pt-PT"/>
        </w:rPr>
      </w:pPr>
      <w:r w:rsidRPr="00E314B8">
        <w:rPr>
          <w:rFonts w:ascii="Times New Roman" w:hAnsi="Times New Roman" w:cs="Times New Roman"/>
          <w:color w:val="313534"/>
          <w:sz w:val="22"/>
          <w:shd w:val="clear" w:color="auto" w:fill="FFFFFF"/>
          <w:lang w:val="pt-PT"/>
        </w:rPr>
        <w:t>Comunicado do Centro de Coordenação de Contingência do Novo Tipo de Coronavírus, 31 de Março de 2020</w:t>
      </w:r>
    </w:p>
    <w:p w14:paraId="260442B5" w14:textId="77777777" w:rsidR="00D03EEB" w:rsidRPr="00E314B8" w:rsidRDefault="00D03EEB" w:rsidP="00E314B8">
      <w:pPr>
        <w:spacing w:line="400" w:lineRule="exact"/>
        <w:jc w:val="both"/>
        <w:rPr>
          <w:rFonts w:ascii="Times New Roman" w:hAnsi="Times New Roman" w:cs="Times New Roman"/>
          <w:sz w:val="22"/>
          <w:lang w:val="pt-PT"/>
        </w:rPr>
      </w:pPr>
    </w:p>
    <w:p w14:paraId="0C7FE4B0" w14:textId="77777777" w:rsidR="00FF735E" w:rsidRPr="009F0636" w:rsidRDefault="00462A2B" w:rsidP="009F0636">
      <w:pPr>
        <w:jc w:val="center"/>
        <w:rPr>
          <w:rFonts w:ascii="Times New Roman" w:hAnsi="Times New Roman" w:cs="Times New Roman"/>
          <w:b/>
          <w:bCs/>
          <w:szCs w:val="24"/>
          <w:lang w:val="pt-PT"/>
        </w:rPr>
      </w:pPr>
      <w:r w:rsidRPr="009F0636">
        <w:rPr>
          <w:rFonts w:ascii="Times New Roman" w:hAnsi="Times New Roman" w:cs="Times New Roman"/>
          <w:b/>
          <w:bCs/>
          <w:szCs w:val="24"/>
          <w:lang w:val="pt-PT"/>
        </w:rPr>
        <w:t>Apresentação do estado clínico do 39.º caso confirmado</w:t>
      </w:r>
      <w:r w:rsidR="00E314B8" w:rsidRPr="009F0636">
        <w:rPr>
          <w:rFonts w:ascii="Times New Roman" w:hAnsi="Times New Roman" w:cs="Times New Roman"/>
          <w:b/>
          <w:bCs/>
          <w:szCs w:val="24"/>
          <w:lang w:val="pt-PT"/>
        </w:rPr>
        <w:t xml:space="preserve"> de COVID</w:t>
      </w:r>
      <w:r w:rsidR="00E314B8" w:rsidRPr="009F0636">
        <w:rPr>
          <w:rFonts w:ascii="Times New Roman" w:hAnsi="Times New Roman" w:cs="Times New Roman"/>
          <w:b/>
          <w:bCs/>
          <w:szCs w:val="24"/>
          <w:lang w:val="pt-PT"/>
        </w:rPr>
        <w:noBreakHyphen/>
        <w:t>19 / I</w:t>
      </w:r>
      <w:r w:rsidR="00FF735E" w:rsidRPr="009F0636">
        <w:rPr>
          <w:rFonts w:ascii="Times New Roman" w:hAnsi="Times New Roman" w:cs="Times New Roman"/>
          <w:b/>
          <w:bCs/>
          <w:szCs w:val="24"/>
          <w:lang w:val="pt-PT"/>
        </w:rPr>
        <w:t xml:space="preserve">ndivíduos que concluíram a observação médica devem fazer </w:t>
      </w:r>
      <w:proofErr w:type="spellStart"/>
      <w:r w:rsidR="00FF735E" w:rsidRPr="009F0636">
        <w:rPr>
          <w:rFonts w:ascii="Times New Roman" w:hAnsi="Times New Roman" w:cs="Times New Roman"/>
          <w:b/>
          <w:bCs/>
          <w:szCs w:val="24"/>
          <w:lang w:val="pt-PT"/>
        </w:rPr>
        <w:t>auto-gestão</w:t>
      </w:r>
      <w:proofErr w:type="spellEnd"/>
      <w:r w:rsidR="00FF735E" w:rsidRPr="009F0636">
        <w:rPr>
          <w:rFonts w:ascii="Times New Roman" w:hAnsi="Times New Roman" w:cs="Times New Roman"/>
          <w:b/>
          <w:bCs/>
          <w:szCs w:val="24"/>
          <w:lang w:val="pt-PT"/>
        </w:rPr>
        <w:t xml:space="preserve"> de saúde no domicílio</w:t>
      </w:r>
    </w:p>
    <w:p w14:paraId="2174D9A1" w14:textId="77777777" w:rsidR="00E314B8" w:rsidRPr="00E314B8" w:rsidRDefault="00E314B8" w:rsidP="00E314B8">
      <w:pPr>
        <w:jc w:val="both"/>
        <w:rPr>
          <w:rFonts w:ascii="Times New Roman" w:hAnsi="Times New Roman" w:cs="Times New Roman"/>
          <w:sz w:val="22"/>
          <w:lang w:val="pt-PT"/>
        </w:rPr>
      </w:pPr>
    </w:p>
    <w:p w14:paraId="1ACDB6FA" w14:textId="77777777" w:rsidR="00E314B8" w:rsidRPr="00E314B8" w:rsidRDefault="00462A2B" w:rsidP="00E314B8">
      <w:pPr>
        <w:jc w:val="both"/>
        <w:rPr>
          <w:rFonts w:ascii="Times New Roman" w:hAnsi="Times New Roman" w:cs="Times New Roman"/>
          <w:sz w:val="22"/>
          <w:lang w:val="pt-PT"/>
        </w:rPr>
      </w:pPr>
      <w:r w:rsidRPr="00E314B8">
        <w:rPr>
          <w:rFonts w:ascii="Times New Roman" w:hAnsi="Times New Roman" w:cs="Times New Roman"/>
          <w:sz w:val="22"/>
          <w:lang w:val="pt-PT"/>
        </w:rPr>
        <w:t xml:space="preserve">O Médico Adjunto da Direcção do Centro Hospitalar Conde de São Januário, Dr. Lo </w:t>
      </w:r>
      <w:proofErr w:type="spellStart"/>
      <w:r w:rsidRPr="00E314B8">
        <w:rPr>
          <w:rFonts w:ascii="Times New Roman" w:hAnsi="Times New Roman" w:cs="Times New Roman"/>
          <w:sz w:val="22"/>
          <w:lang w:val="pt-PT"/>
        </w:rPr>
        <w:t>Iek</w:t>
      </w:r>
      <w:proofErr w:type="spellEnd"/>
      <w:r w:rsidRPr="00E314B8">
        <w:rPr>
          <w:rFonts w:ascii="Times New Roman" w:hAnsi="Times New Roman" w:cs="Times New Roman"/>
          <w:sz w:val="22"/>
          <w:lang w:val="pt-PT"/>
        </w:rPr>
        <w:t xml:space="preserve"> Long, anunciou em conferência de imprensa do Centro de Coordenação de Contingência do Novo Tipo de Coronavírus, terça-feira (31 de Março), que nas últimas 24 horas, foi registado um (1) novo caso confirmado de pneumonia causada pelo novo tipo de coronavírus, totalizando, em Macau, trinta e nove (39) casos diagnosticados.</w:t>
      </w:r>
    </w:p>
    <w:p w14:paraId="60F16537" w14:textId="77777777" w:rsidR="00E314B8" w:rsidRPr="00E314B8" w:rsidRDefault="00462A2B" w:rsidP="00E314B8">
      <w:pPr>
        <w:jc w:val="both"/>
        <w:rPr>
          <w:rFonts w:ascii="Times New Roman" w:hAnsi="Times New Roman" w:cs="Times New Roman"/>
          <w:sz w:val="22"/>
          <w:lang w:val="pt-PT"/>
        </w:rPr>
      </w:pPr>
      <w:r w:rsidRPr="00E314B8">
        <w:rPr>
          <w:rFonts w:ascii="Times New Roman" w:hAnsi="Times New Roman" w:cs="Times New Roman"/>
          <w:sz w:val="22"/>
          <w:lang w:val="pt-PT"/>
        </w:rPr>
        <w:t>Os primeiros dez (10) casos tiveram alta após recuperação</w:t>
      </w:r>
      <w:r w:rsidR="00E314B8" w:rsidRPr="00E314B8">
        <w:rPr>
          <w:rFonts w:ascii="Times New Roman" w:hAnsi="Times New Roman" w:cs="Times New Roman"/>
          <w:sz w:val="22"/>
          <w:lang w:val="pt-PT"/>
        </w:rPr>
        <w:t>,</w:t>
      </w:r>
      <w:r w:rsidRPr="00E314B8">
        <w:rPr>
          <w:rFonts w:ascii="Times New Roman" w:hAnsi="Times New Roman" w:cs="Times New Roman"/>
          <w:sz w:val="22"/>
          <w:lang w:val="pt-PT"/>
        </w:rPr>
        <w:t xml:space="preserve"> há dezanove (19) casos internados na enfermaria de isolamento do CHCSJ para </w:t>
      </w:r>
      <w:r w:rsidR="00E314B8" w:rsidRPr="00E314B8">
        <w:rPr>
          <w:rFonts w:ascii="Times New Roman" w:hAnsi="Times New Roman" w:cs="Times New Roman"/>
          <w:sz w:val="22"/>
          <w:lang w:val="pt-PT"/>
        </w:rPr>
        <w:t>tratamento e</w:t>
      </w:r>
      <w:r w:rsidRPr="00E314B8">
        <w:rPr>
          <w:rFonts w:ascii="Times New Roman" w:hAnsi="Times New Roman" w:cs="Times New Roman"/>
          <w:sz w:val="22"/>
          <w:lang w:val="pt-PT"/>
        </w:rPr>
        <w:t xml:space="preserve"> </w:t>
      </w:r>
      <w:r w:rsidR="00E314B8" w:rsidRPr="00E314B8">
        <w:rPr>
          <w:rFonts w:ascii="Times New Roman" w:hAnsi="Times New Roman" w:cs="Times New Roman"/>
          <w:sz w:val="22"/>
          <w:lang w:val="pt-PT"/>
        </w:rPr>
        <w:t>n</w:t>
      </w:r>
      <w:r w:rsidRPr="00E314B8">
        <w:rPr>
          <w:rFonts w:ascii="Times New Roman" w:hAnsi="Times New Roman" w:cs="Times New Roman"/>
          <w:sz w:val="22"/>
          <w:lang w:val="pt-PT"/>
        </w:rPr>
        <w:t xml:space="preserve">a enfermaria de isolamento do Centro Clínico de Saúde Pública de Coloane estão em isolamento dez (10) pessoas com diagnostico confirmado. </w:t>
      </w:r>
    </w:p>
    <w:p w14:paraId="27C4EB5D" w14:textId="77777777" w:rsidR="00462A2B" w:rsidRPr="00E314B8" w:rsidRDefault="00462A2B" w:rsidP="00E314B8">
      <w:pPr>
        <w:jc w:val="both"/>
        <w:rPr>
          <w:rFonts w:ascii="Times New Roman" w:hAnsi="Times New Roman" w:cs="Times New Roman"/>
          <w:sz w:val="22"/>
          <w:lang w:val="pt-PT"/>
        </w:rPr>
      </w:pPr>
      <w:r w:rsidRPr="00E314B8">
        <w:rPr>
          <w:rFonts w:ascii="Times New Roman" w:hAnsi="Times New Roman" w:cs="Times New Roman"/>
          <w:sz w:val="22"/>
          <w:lang w:val="pt-PT"/>
        </w:rPr>
        <w:t xml:space="preserve">Entre os 29 doentes confirmados, o 18.º caso grave devido à hipoxemia óbvios, cuja imagiologia </w:t>
      </w:r>
      <w:proofErr w:type="spellStart"/>
      <w:r w:rsidRPr="00E314B8">
        <w:rPr>
          <w:rFonts w:ascii="Times New Roman" w:hAnsi="Times New Roman" w:cs="Times New Roman"/>
          <w:sz w:val="22"/>
          <w:lang w:val="pt-PT"/>
        </w:rPr>
        <w:t>toráxica</w:t>
      </w:r>
      <w:proofErr w:type="spellEnd"/>
      <w:r w:rsidRPr="00E314B8">
        <w:rPr>
          <w:rFonts w:ascii="Times New Roman" w:hAnsi="Times New Roman" w:cs="Times New Roman"/>
          <w:sz w:val="22"/>
          <w:lang w:val="pt-PT"/>
        </w:rPr>
        <w:t xml:space="preserve"> revelou agravamento da pneumonia, na noite do dia 30, começou a usar ventilador mecânico para tratamento, os sinais</w:t>
      </w:r>
      <w:r w:rsidR="00FF735E" w:rsidRPr="00E314B8">
        <w:rPr>
          <w:rFonts w:ascii="Times New Roman" w:hAnsi="Times New Roman" w:cs="Times New Roman"/>
          <w:sz w:val="22"/>
          <w:lang w:val="pt-PT"/>
        </w:rPr>
        <w:t xml:space="preserve"> vitais</w:t>
      </w:r>
      <w:r w:rsidRPr="00E314B8">
        <w:rPr>
          <w:rFonts w:ascii="Times New Roman" w:hAnsi="Times New Roman" w:cs="Times New Roman"/>
          <w:sz w:val="22"/>
          <w:lang w:val="pt-PT"/>
        </w:rPr>
        <w:t xml:space="preserve"> atuais são estáveis. Quanto aos restantes doentes confirmados estão em boas condições, sem febre, sem dificuldades respiratórias, sem necessidade de oxigénio.</w:t>
      </w:r>
    </w:p>
    <w:p w14:paraId="48861657" w14:textId="77777777" w:rsidR="00462A2B" w:rsidRPr="00E314B8" w:rsidRDefault="00462A2B" w:rsidP="00E314B8">
      <w:pPr>
        <w:jc w:val="both"/>
        <w:rPr>
          <w:rFonts w:ascii="Times New Roman" w:hAnsi="Times New Roman" w:cs="Times New Roman"/>
          <w:sz w:val="22"/>
          <w:lang w:val="pt-PT"/>
        </w:rPr>
      </w:pPr>
      <w:r w:rsidRPr="00E314B8">
        <w:rPr>
          <w:rFonts w:ascii="Times New Roman" w:hAnsi="Times New Roman" w:cs="Times New Roman"/>
          <w:sz w:val="22"/>
          <w:lang w:val="pt-PT"/>
        </w:rPr>
        <w:t xml:space="preserve">Até às 14 horas do dia 31 de Março, em Macau, no total, foram registados 3.588 casos suspeitos, dos quais, 39 foram casos confirmados, 3.533 foram afastados e 16 casos aguardam resultados laboratoriais. Há 133 casos de contacto próximo e 99 pessoas concluíram o isolamento. </w:t>
      </w:r>
      <w:proofErr w:type="spellStart"/>
      <w:r w:rsidRPr="00E314B8">
        <w:rPr>
          <w:rFonts w:ascii="Times New Roman" w:hAnsi="Times New Roman" w:cs="Times New Roman"/>
          <w:sz w:val="22"/>
          <w:lang w:val="pt-PT"/>
        </w:rPr>
        <w:t>Actualmente</w:t>
      </w:r>
      <w:proofErr w:type="spellEnd"/>
      <w:r w:rsidRPr="00E314B8">
        <w:rPr>
          <w:rFonts w:ascii="Times New Roman" w:hAnsi="Times New Roman" w:cs="Times New Roman"/>
          <w:sz w:val="22"/>
          <w:lang w:val="pt-PT"/>
        </w:rPr>
        <w:t xml:space="preserve">, há 10 pessoas de alto risco que estão sujeitas a isolamento no Centro Clínico de Saúde Pública de Coloane, aguardando </w:t>
      </w:r>
      <w:r w:rsidRPr="00E314B8">
        <w:rPr>
          <w:rFonts w:ascii="Times New Roman" w:hAnsi="Times New Roman" w:cs="Times New Roman"/>
          <w:sz w:val="22"/>
          <w:lang w:val="pt-PT"/>
        </w:rPr>
        <w:lastRenderedPageBreak/>
        <w:t xml:space="preserve">serem submetidas ao 2.º teste após 48 horas. 30 pessoas de contacto próximo (incluindo os 5 residentes de Macau que regressaram por iniciativa própria de </w:t>
      </w:r>
      <w:proofErr w:type="spellStart"/>
      <w:r w:rsidRPr="00E314B8">
        <w:rPr>
          <w:rFonts w:ascii="Times New Roman" w:hAnsi="Times New Roman" w:cs="Times New Roman"/>
          <w:sz w:val="22"/>
          <w:lang w:val="pt-PT"/>
        </w:rPr>
        <w:t>Hubei</w:t>
      </w:r>
      <w:proofErr w:type="spellEnd"/>
      <w:r w:rsidRPr="00E314B8">
        <w:rPr>
          <w:rFonts w:ascii="Times New Roman" w:hAnsi="Times New Roman" w:cs="Times New Roman"/>
          <w:sz w:val="22"/>
          <w:lang w:val="pt-PT"/>
        </w:rPr>
        <w:t xml:space="preserve"> </w:t>
      </w:r>
      <w:r w:rsidR="00E314B8" w:rsidRPr="00E314B8">
        <w:rPr>
          <w:rFonts w:ascii="Times New Roman" w:hAnsi="Times New Roman" w:cs="Times New Roman"/>
          <w:sz w:val="22"/>
          <w:lang w:val="pt-PT"/>
        </w:rPr>
        <w:t>a</w:t>
      </w:r>
      <w:r w:rsidRPr="00E314B8">
        <w:rPr>
          <w:rFonts w:ascii="Times New Roman" w:hAnsi="Times New Roman" w:cs="Times New Roman"/>
          <w:sz w:val="22"/>
          <w:lang w:val="pt-PT"/>
        </w:rPr>
        <w:t xml:space="preserve"> Macau) foram encaminhados no Centro de isolamento médico provisório para a observação médica. Nas últimas 24 horas, foram analisadas, pelo Laboratório de Saúde Pública, 610 amostras. </w:t>
      </w:r>
    </w:p>
    <w:p w14:paraId="5B13F35A" w14:textId="77777777" w:rsidR="00E314B8" w:rsidRPr="00E314B8" w:rsidRDefault="00E314B8" w:rsidP="00E314B8">
      <w:pPr>
        <w:jc w:val="both"/>
        <w:rPr>
          <w:rFonts w:ascii="Times New Roman" w:hAnsi="Times New Roman" w:cs="Times New Roman"/>
          <w:sz w:val="22"/>
          <w:lang w:val="pt-PT"/>
        </w:rPr>
      </w:pPr>
      <w:r w:rsidRPr="00E314B8">
        <w:rPr>
          <w:rFonts w:ascii="Times New Roman" w:hAnsi="Times New Roman" w:cs="Times New Roman"/>
          <w:sz w:val="22"/>
          <w:lang w:val="pt-PT"/>
        </w:rPr>
        <w:t xml:space="preserve">O </w:t>
      </w:r>
      <w:r w:rsidRPr="00E314B8">
        <w:rPr>
          <w:rFonts w:ascii="Times New Roman" w:hAnsi="Times New Roman" w:cs="Times New Roman"/>
          <w:sz w:val="22"/>
          <w:lang w:val="pt-PT"/>
        </w:rPr>
        <w:t xml:space="preserve">Dr. Lo </w:t>
      </w:r>
      <w:proofErr w:type="spellStart"/>
      <w:r w:rsidRPr="00E314B8">
        <w:rPr>
          <w:rFonts w:ascii="Times New Roman" w:hAnsi="Times New Roman" w:cs="Times New Roman"/>
          <w:sz w:val="22"/>
          <w:lang w:val="pt-PT"/>
        </w:rPr>
        <w:t>Iek</w:t>
      </w:r>
      <w:proofErr w:type="spellEnd"/>
      <w:r w:rsidRPr="00E314B8">
        <w:rPr>
          <w:rFonts w:ascii="Times New Roman" w:hAnsi="Times New Roman" w:cs="Times New Roman"/>
          <w:sz w:val="22"/>
          <w:lang w:val="pt-PT"/>
        </w:rPr>
        <w:t xml:space="preserve"> Long</w:t>
      </w:r>
      <w:r w:rsidRPr="00E314B8">
        <w:rPr>
          <w:rFonts w:ascii="Times New Roman" w:hAnsi="Times New Roman" w:cs="Times New Roman"/>
          <w:sz w:val="22"/>
          <w:lang w:val="pt-PT"/>
        </w:rPr>
        <w:t xml:space="preserve"> </w:t>
      </w:r>
      <w:r w:rsidR="00FF735E" w:rsidRPr="00E314B8">
        <w:rPr>
          <w:rFonts w:ascii="Times New Roman" w:hAnsi="Times New Roman" w:cs="Times New Roman"/>
          <w:sz w:val="22"/>
          <w:lang w:val="pt-PT"/>
        </w:rPr>
        <w:t>apresentou</w:t>
      </w:r>
      <w:r w:rsidRPr="00E314B8">
        <w:rPr>
          <w:rFonts w:ascii="Times New Roman" w:hAnsi="Times New Roman" w:cs="Times New Roman"/>
          <w:sz w:val="22"/>
          <w:lang w:val="pt-PT"/>
        </w:rPr>
        <w:t>, ainda,</w:t>
      </w:r>
      <w:r w:rsidR="00FF735E" w:rsidRPr="00E314B8">
        <w:rPr>
          <w:rFonts w:ascii="Times New Roman" w:hAnsi="Times New Roman" w:cs="Times New Roman"/>
          <w:sz w:val="22"/>
          <w:lang w:val="pt-PT"/>
        </w:rPr>
        <w:t xml:space="preserve"> o</w:t>
      </w:r>
      <w:r w:rsidR="001C2095" w:rsidRPr="00E314B8">
        <w:rPr>
          <w:rFonts w:ascii="Times New Roman" w:hAnsi="Times New Roman" w:cs="Times New Roman"/>
          <w:sz w:val="22"/>
          <w:lang w:val="pt-PT"/>
        </w:rPr>
        <w:t xml:space="preserve"> processo de diagnóstico da pneumonia causada pelo novo tipo de coronavírus, é necessário analisar o historial de patologia epidémica (incluindo: regiões com alta incidência/ampla disseminação, contacto com doentes confirmados, manifestação de sintomas de forma </w:t>
      </w:r>
      <w:proofErr w:type="spellStart"/>
      <w:r w:rsidR="001C2095" w:rsidRPr="00E314B8">
        <w:rPr>
          <w:rFonts w:ascii="Times New Roman" w:hAnsi="Times New Roman" w:cs="Times New Roman"/>
          <w:sz w:val="22"/>
          <w:lang w:val="pt-PT"/>
        </w:rPr>
        <w:t>colectiva</w:t>
      </w:r>
      <w:proofErr w:type="spellEnd"/>
      <w:r w:rsidR="001C2095" w:rsidRPr="00E314B8">
        <w:rPr>
          <w:rFonts w:ascii="Times New Roman" w:hAnsi="Times New Roman" w:cs="Times New Roman"/>
          <w:sz w:val="22"/>
          <w:lang w:val="pt-PT"/>
        </w:rPr>
        <w:t xml:space="preserve">), manifestações clínicas  (incluindo febre / sintomas respiratórios, sinais de pneumonia no tórax TC, diminuição do número de células linfáticos, sensações olfativas / gustativas), os testes auxiliares (divididos em testes virais de ácido nucleico e testes séricos de anticorpos) são três </w:t>
      </w:r>
      <w:proofErr w:type="spellStart"/>
      <w:r w:rsidR="001C2095" w:rsidRPr="00E314B8">
        <w:rPr>
          <w:rFonts w:ascii="Times New Roman" w:hAnsi="Times New Roman" w:cs="Times New Roman"/>
          <w:sz w:val="22"/>
          <w:lang w:val="pt-PT"/>
        </w:rPr>
        <w:t>aspectos</w:t>
      </w:r>
      <w:proofErr w:type="spellEnd"/>
      <w:r w:rsidR="001C2095" w:rsidRPr="00E314B8">
        <w:rPr>
          <w:rFonts w:ascii="Times New Roman" w:hAnsi="Times New Roman" w:cs="Times New Roman"/>
          <w:sz w:val="22"/>
          <w:lang w:val="pt-PT"/>
        </w:rPr>
        <w:t xml:space="preserve"> para julgamento integrado.</w:t>
      </w:r>
      <w:r w:rsidR="005326A4" w:rsidRPr="00E314B8">
        <w:rPr>
          <w:rFonts w:ascii="Times New Roman" w:hAnsi="Times New Roman" w:cs="Times New Roman"/>
          <w:sz w:val="22"/>
          <w:lang w:val="pt-PT"/>
        </w:rPr>
        <w:t xml:space="preserve"> </w:t>
      </w:r>
    </w:p>
    <w:p w14:paraId="276BA52E" w14:textId="77777777" w:rsidR="00351128" w:rsidRPr="00E314B8" w:rsidRDefault="005326A4" w:rsidP="00E314B8">
      <w:pPr>
        <w:jc w:val="both"/>
        <w:rPr>
          <w:rFonts w:ascii="Times New Roman" w:hAnsi="Times New Roman" w:cs="Times New Roman"/>
          <w:sz w:val="22"/>
          <w:lang w:val="pt-PT"/>
        </w:rPr>
      </w:pPr>
      <w:r w:rsidRPr="00E314B8">
        <w:rPr>
          <w:rFonts w:ascii="Times New Roman" w:hAnsi="Times New Roman" w:cs="Times New Roman"/>
          <w:sz w:val="22"/>
          <w:lang w:val="pt-PT"/>
        </w:rPr>
        <w:t>O 39.º caso confirmado</w:t>
      </w:r>
      <w:r w:rsidR="00E314B8" w:rsidRPr="00E314B8">
        <w:rPr>
          <w:rFonts w:ascii="Times New Roman" w:hAnsi="Times New Roman" w:cs="Times New Roman"/>
          <w:sz w:val="22"/>
          <w:lang w:val="pt-PT"/>
        </w:rPr>
        <w:t xml:space="preserve"> esteve</w:t>
      </w:r>
      <w:r w:rsidRPr="00E314B8">
        <w:rPr>
          <w:rFonts w:ascii="Times New Roman" w:hAnsi="Times New Roman" w:cs="Times New Roman"/>
          <w:sz w:val="22"/>
          <w:lang w:val="pt-PT"/>
        </w:rPr>
        <w:t xml:space="preserve"> nas Filipinas durante algum tempo e o seu pai foi confirmado. Em 27 de Março, o anticorpo </w:t>
      </w:r>
      <w:proofErr w:type="spellStart"/>
      <w:r w:rsidRPr="00E314B8">
        <w:rPr>
          <w:rFonts w:ascii="Times New Roman" w:hAnsi="Times New Roman" w:cs="Times New Roman"/>
          <w:sz w:val="22"/>
          <w:lang w:val="pt-PT"/>
        </w:rPr>
        <w:t>IgM</w:t>
      </w:r>
      <w:proofErr w:type="spellEnd"/>
      <w:r w:rsidRPr="00E314B8">
        <w:rPr>
          <w:rFonts w:ascii="Times New Roman" w:hAnsi="Times New Roman" w:cs="Times New Roman"/>
          <w:sz w:val="22"/>
          <w:lang w:val="pt-PT"/>
        </w:rPr>
        <w:t xml:space="preserve"> era negativo e o anticorpo </w:t>
      </w:r>
      <w:proofErr w:type="spellStart"/>
      <w:r w:rsidRPr="00E314B8">
        <w:rPr>
          <w:rFonts w:ascii="Times New Roman" w:hAnsi="Times New Roman" w:cs="Times New Roman"/>
          <w:sz w:val="22"/>
          <w:lang w:val="pt-PT"/>
        </w:rPr>
        <w:t>IgG</w:t>
      </w:r>
      <w:proofErr w:type="spellEnd"/>
      <w:r w:rsidRPr="00E314B8">
        <w:rPr>
          <w:rFonts w:ascii="Times New Roman" w:hAnsi="Times New Roman" w:cs="Times New Roman"/>
          <w:sz w:val="22"/>
          <w:lang w:val="pt-PT"/>
        </w:rPr>
        <w:t xml:space="preserve"> era positivo. Na altura, foi considerada a </w:t>
      </w:r>
      <w:proofErr w:type="spellStart"/>
      <w:r w:rsidRPr="00E314B8">
        <w:rPr>
          <w:rFonts w:ascii="Times New Roman" w:hAnsi="Times New Roman" w:cs="Times New Roman"/>
          <w:sz w:val="22"/>
          <w:lang w:val="pt-PT"/>
        </w:rPr>
        <w:t>infecção</w:t>
      </w:r>
      <w:proofErr w:type="spellEnd"/>
      <w:r w:rsidRPr="00E314B8">
        <w:rPr>
          <w:rFonts w:ascii="Times New Roman" w:hAnsi="Times New Roman" w:cs="Times New Roman"/>
          <w:sz w:val="22"/>
          <w:lang w:val="pt-PT"/>
        </w:rPr>
        <w:t xml:space="preserve"> de novo tipo de coronavírus, sendo período posterior da </w:t>
      </w:r>
      <w:proofErr w:type="spellStart"/>
      <w:r w:rsidRPr="00E314B8">
        <w:rPr>
          <w:rFonts w:ascii="Times New Roman" w:hAnsi="Times New Roman" w:cs="Times New Roman"/>
          <w:sz w:val="22"/>
          <w:lang w:val="pt-PT"/>
        </w:rPr>
        <w:t>infecção</w:t>
      </w:r>
      <w:proofErr w:type="spellEnd"/>
      <w:r w:rsidRPr="00E314B8">
        <w:rPr>
          <w:rFonts w:ascii="Times New Roman" w:hAnsi="Times New Roman" w:cs="Times New Roman"/>
          <w:sz w:val="22"/>
          <w:lang w:val="pt-PT"/>
        </w:rPr>
        <w:t xml:space="preserve">; de acordo com não havia sintomas clínicos, sem pneumonia na TC do tórax e ácido nucleico do vírus nasofaríngeo negativo, foi considerado como uma cura clínica, e foi encaminhada no Centro hospitalar Conde de </w:t>
      </w:r>
      <w:r w:rsidR="00E314B8" w:rsidRPr="00E314B8">
        <w:rPr>
          <w:rFonts w:ascii="Times New Roman" w:hAnsi="Times New Roman" w:cs="Times New Roman"/>
          <w:sz w:val="22"/>
          <w:lang w:val="pt-PT"/>
        </w:rPr>
        <w:t>S</w:t>
      </w:r>
      <w:r w:rsidRPr="00E314B8">
        <w:rPr>
          <w:rFonts w:ascii="Times New Roman" w:hAnsi="Times New Roman" w:cs="Times New Roman"/>
          <w:sz w:val="22"/>
          <w:lang w:val="pt-PT"/>
        </w:rPr>
        <w:t>ão Januário para a observação médica para isolamento. Até 30 de Março, o teste de ácido nucleico do vírus nasofaríngeo do paciente era positivo, o que era consistente com o fen</w:t>
      </w:r>
      <w:r w:rsidR="00E314B8" w:rsidRPr="00E314B8">
        <w:rPr>
          <w:rFonts w:ascii="Times New Roman" w:hAnsi="Times New Roman" w:cs="Times New Roman"/>
          <w:sz w:val="22"/>
          <w:lang w:val="pt-PT"/>
        </w:rPr>
        <w:t>ó</w:t>
      </w:r>
      <w:r w:rsidRPr="00E314B8">
        <w:rPr>
          <w:rFonts w:ascii="Times New Roman" w:hAnsi="Times New Roman" w:cs="Times New Roman"/>
          <w:sz w:val="22"/>
          <w:lang w:val="pt-PT"/>
        </w:rPr>
        <w:t xml:space="preserve">meno de desintoxicação intermitente que ocorreu no período posterior da </w:t>
      </w:r>
      <w:proofErr w:type="spellStart"/>
      <w:r w:rsidRPr="00E314B8">
        <w:rPr>
          <w:rFonts w:ascii="Times New Roman" w:hAnsi="Times New Roman" w:cs="Times New Roman"/>
          <w:sz w:val="22"/>
          <w:lang w:val="pt-PT"/>
        </w:rPr>
        <w:t>infecção</w:t>
      </w:r>
      <w:proofErr w:type="spellEnd"/>
      <w:r w:rsidRPr="00E314B8">
        <w:rPr>
          <w:rFonts w:ascii="Times New Roman" w:hAnsi="Times New Roman" w:cs="Times New Roman"/>
          <w:sz w:val="22"/>
          <w:lang w:val="pt-PT"/>
        </w:rPr>
        <w:t xml:space="preserve"> por novo tipo de</w:t>
      </w:r>
      <w:r w:rsidR="00FF735E" w:rsidRPr="00E314B8">
        <w:rPr>
          <w:rFonts w:ascii="Times New Roman" w:hAnsi="Times New Roman" w:cs="Times New Roman"/>
          <w:sz w:val="22"/>
          <w:lang w:val="pt-PT"/>
        </w:rPr>
        <w:t xml:space="preserve"> coronavírus e</w:t>
      </w:r>
      <w:r w:rsidRPr="00E314B8">
        <w:rPr>
          <w:rFonts w:ascii="Times New Roman" w:hAnsi="Times New Roman" w:cs="Times New Roman"/>
          <w:sz w:val="22"/>
          <w:lang w:val="pt-PT"/>
        </w:rPr>
        <w:t xml:space="preserve"> tornou-se um caso confirmado.</w:t>
      </w:r>
    </w:p>
    <w:p w14:paraId="67AC953F" w14:textId="77777777" w:rsidR="00E314B8" w:rsidRDefault="005326A4" w:rsidP="00E314B8">
      <w:pPr>
        <w:spacing w:line="400" w:lineRule="exact"/>
        <w:jc w:val="both"/>
        <w:rPr>
          <w:rFonts w:ascii="Times New Roman" w:eastAsia="Microsoft JhengHei" w:hAnsi="Times New Roman" w:cs="Times New Roman"/>
          <w:sz w:val="22"/>
          <w:shd w:val="clear" w:color="auto" w:fill="FFFFFF"/>
          <w:lang w:val="pt-PT"/>
        </w:rPr>
      </w:pPr>
      <w:r w:rsidRPr="00E314B8">
        <w:rPr>
          <w:rFonts w:ascii="Times New Roman" w:eastAsia="Microsoft JhengHei" w:hAnsi="Times New Roman" w:cs="Times New Roman"/>
          <w:sz w:val="22"/>
          <w:shd w:val="clear" w:color="auto" w:fill="FFFFFF"/>
          <w:lang w:val="pt-PT"/>
        </w:rPr>
        <w:t xml:space="preserve">O Dr. Lo </w:t>
      </w:r>
      <w:proofErr w:type="spellStart"/>
      <w:r w:rsidRPr="00E314B8">
        <w:rPr>
          <w:rFonts w:ascii="Times New Roman" w:eastAsia="Microsoft JhengHei" w:hAnsi="Times New Roman" w:cs="Times New Roman"/>
          <w:sz w:val="22"/>
          <w:shd w:val="clear" w:color="auto" w:fill="FFFFFF"/>
          <w:lang w:val="pt-PT"/>
        </w:rPr>
        <w:t>Iek</w:t>
      </w:r>
      <w:proofErr w:type="spellEnd"/>
      <w:r w:rsidRPr="00E314B8">
        <w:rPr>
          <w:rFonts w:ascii="Times New Roman" w:eastAsia="Microsoft JhengHei" w:hAnsi="Times New Roman" w:cs="Times New Roman"/>
          <w:sz w:val="22"/>
          <w:shd w:val="clear" w:color="auto" w:fill="FFFFFF"/>
          <w:lang w:val="pt-PT"/>
        </w:rPr>
        <w:t xml:space="preserve"> </w:t>
      </w:r>
      <w:r w:rsidRPr="00E314B8">
        <w:rPr>
          <w:rFonts w:ascii="Times New Roman" w:eastAsia="Microsoft JhengHei" w:hAnsi="Times New Roman" w:cs="Times New Roman"/>
          <w:sz w:val="22"/>
          <w:lang w:val="pt-PT"/>
        </w:rPr>
        <w:t>Long salientou</w:t>
      </w:r>
      <w:r w:rsidR="00FF735E" w:rsidRPr="00E314B8">
        <w:rPr>
          <w:rFonts w:ascii="Times New Roman" w:eastAsia="Microsoft JhengHei" w:hAnsi="Times New Roman" w:cs="Times New Roman"/>
          <w:sz w:val="22"/>
          <w:lang w:val="pt-PT"/>
        </w:rPr>
        <w:t xml:space="preserve"> que</w:t>
      </w:r>
      <w:r w:rsidRPr="00E314B8">
        <w:rPr>
          <w:rFonts w:ascii="Times New Roman" w:eastAsia="Microsoft JhengHei" w:hAnsi="Times New Roman" w:cs="Times New Roman"/>
          <w:sz w:val="22"/>
          <w:lang w:val="pt-PT"/>
        </w:rPr>
        <w:t>, o resultado d</w:t>
      </w:r>
      <w:r w:rsidR="00E314B8" w:rsidRPr="00E314B8">
        <w:rPr>
          <w:rFonts w:ascii="Times New Roman" w:eastAsia="Microsoft JhengHei" w:hAnsi="Times New Roman" w:cs="Times New Roman"/>
          <w:sz w:val="22"/>
          <w:lang w:val="pt-PT"/>
        </w:rPr>
        <w:t>o</w:t>
      </w:r>
      <w:r w:rsidRPr="00E314B8">
        <w:rPr>
          <w:rFonts w:ascii="Times New Roman" w:eastAsia="Microsoft JhengHei" w:hAnsi="Times New Roman" w:cs="Times New Roman"/>
          <w:sz w:val="22"/>
          <w:lang w:val="pt-PT"/>
        </w:rPr>
        <w:t xml:space="preserve"> teste</w:t>
      </w:r>
      <w:r w:rsidR="00E314B8" w:rsidRPr="00E314B8">
        <w:rPr>
          <w:rFonts w:ascii="Times New Roman" w:eastAsia="Microsoft JhengHei" w:hAnsi="Times New Roman" w:cs="Times New Roman"/>
          <w:sz w:val="22"/>
          <w:lang w:val="pt-PT"/>
        </w:rPr>
        <w:t>, que voltou a ser positivo</w:t>
      </w:r>
      <w:r w:rsidRPr="00E314B8">
        <w:rPr>
          <w:rFonts w:ascii="Times New Roman" w:eastAsia="Microsoft JhengHei" w:hAnsi="Times New Roman" w:cs="Times New Roman"/>
          <w:sz w:val="22"/>
          <w:lang w:val="pt-PT"/>
        </w:rPr>
        <w:t xml:space="preserve"> não significa que </w:t>
      </w:r>
      <w:r w:rsidR="00E314B8" w:rsidRPr="00E314B8">
        <w:rPr>
          <w:rFonts w:ascii="Times New Roman" w:eastAsia="Microsoft JhengHei" w:hAnsi="Times New Roman" w:cs="Times New Roman"/>
          <w:sz w:val="22"/>
          <w:lang w:val="pt-PT"/>
        </w:rPr>
        <w:t xml:space="preserve">uma recaída da </w:t>
      </w:r>
      <w:r w:rsidRPr="00E314B8">
        <w:rPr>
          <w:rFonts w:ascii="Times New Roman" w:eastAsia="Microsoft JhengHei" w:hAnsi="Times New Roman" w:cs="Times New Roman"/>
          <w:sz w:val="22"/>
          <w:lang w:val="pt-PT"/>
        </w:rPr>
        <w:t>doença</w:t>
      </w:r>
      <w:r w:rsidRPr="00E314B8">
        <w:rPr>
          <w:rFonts w:ascii="Times New Roman" w:hAnsi="Times New Roman" w:cs="Times New Roman"/>
          <w:sz w:val="22"/>
          <w:lang w:val="pt-PT"/>
        </w:rPr>
        <w:t xml:space="preserve">. Durante o período de recuperação, </w:t>
      </w:r>
      <w:r w:rsidRPr="00E314B8">
        <w:rPr>
          <w:rFonts w:ascii="Times New Roman" w:eastAsia="Microsoft JhengHei" w:hAnsi="Times New Roman" w:cs="Times New Roman"/>
          <w:sz w:val="22"/>
          <w:lang w:val="pt-PT"/>
        </w:rPr>
        <w:t>é previsível</w:t>
      </w:r>
      <w:r w:rsidRPr="00E314B8">
        <w:rPr>
          <w:rFonts w:ascii="Times New Roman" w:hAnsi="Times New Roman" w:cs="Times New Roman"/>
          <w:sz w:val="22"/>
          <w:lang w:val="pt-PT"/>
        </w:rPr>
        <w:t xml:space="preserve"> </w:t>
      </w:r>
      <w:r w:rsidR="00E314B8" w:rsidRPr="00E314B8">
        <w:rPr>
          <w:rFonts w:ascii="Times New Roman" w:hAnsi="Times New Roman" w:cs="Times New Roman"/>
          <w:sz w:val="22"/>
          <w:lang w:val="pt-PT"/>
        </w:rPr>
        <w:t xml:space="preserve">que possa </w:t>
      </w:r>
      <w:r w:rsidRPr="00E314B8">
        <w:rPr>
          <w:rFonts w:ascii="Times New Roman" w:hAnsi="Times New Roman" w:cs="Times New Roman"/>
          <w:sz w:val="22"/>
          <w:lang w:val="pt-PT"/>
        </w:rPr>
        <w:t xml:space="preserve">acontecer uma situação de que </w:t>
      </w:r>
      <w:r w:rsidRPr="00E314B8">
        <w:rPr>
          <w:rFonts w:ascii="Times New Roman" w:eastAsia="Microsoft JhengHei" w:hAnsi="Times New Roman" w:cs="Times New Roman"/>
          <w:sz w:val="22"/>
          <w:lang w:val="pt-PT"/>
        </w:rPr>
        <w:t xml:space="preserve">o resultado de teste volta a acusar positivo, mas a situação de que doença </w:t>
      </w:r>
      <w:r w:rsidRPr="00E314B8">
        <w:rPr>
          <w:rFonts w:ascii="Times New Roman" w:hAnsi="Times New Roman" w:cs="Times New Roman"/>
          <w:sz w:val="22"/>
          <w:lang w:val="pt-PT"/>
        </w:rPr>
        <w:t xml:space="preserve">recai </w:t>
      </w:r>
      <w:r w:rsidRPr="00E314B8">
        <w:rPr>
          <w:rFonts w:ascii="Times New Roman" w:eastAsia="Microsoft JhengHei" w:hAnsi="Times New Roman" w:cs="Times New Roman"/>
          <w:sz w:val="22"/>
          <w:lang w:val="pt-PT"/>
        </w:rPr>
        <w:t>deve ser julgada integralmente de acordo com os</w:t>
      </w:r>
      <w:r w:rsidRPr="00E314B8">
        <w:rPr>
          <w:rFonts w:ascii="Times New Roman" w:eastAsia="Microsoft JhengHei" w:hAnsi="Times New Roman" w:cs="Times New Roman"/>
          <w:sz w:val="22"/>
          <w:shd w:val="clear" w:color="auto" w:fill="FFFFFF"/>
          <w:lang w:val="pt-PT"/>
        </w:rPr>
        <w:t xml:space="preserve"> sintomas clínicos e exames de imagiologia. </w:t>
      </w:r>
      <w:proofErr w:type="spellStart"/>
      <w:r w:rsidR="00E314B8">
        <w:rPr>
          <w:rFonts w:ascii="Times New Roman" w:eastAsia="Microsoft JhengHei" w:hAnsi="Times New Roman" w:cs="Times New Roman"/>
          <w:sz w:val="22"/>
          <w:shd w:val="clear" w:color="auto" w:fill="FFFFFF"/>
          <w:lang w:val="pt-PT"/>
        </w:rPr>
        <w:t>Actualmente</w:t>
      </w:r>
      <w:proofErr w:type="spellEnd"/>
      <w:r w:rsidRPr="00E314B8">
        <w:rPr>
          <w:rFonts w:ascii="Times New Roman" w:eastAsia="Microsoft JhengHei" w:hAnsi="Times New Roman" w:cs="Times New Roman"/>
          <w:sz w:val="22"/>
          <w:shd w:val="clear" w:color="auto" w:fill="FFFFFF"/>
          <w:lang w:val="pt-PT"/>
        </w:rPr>
        <w:t>, antes de ter alta, o doente da pneumonia causada pelo novo tipo de coronavírus, deve realizar os dois testes</w:t>
      </w:r>
      <w:r w:rsidRPr="00E314B8">
        <w:rPr>
          <w:rFonts w:ascii="Times New Roman" w:hAnsi="Times New Roman" w:cs="Times New Roman"/>
          <w:sz w:val="22"/>
          <w:lang w:val="pt-PT"/>
        </w:rPr>
        <w:t xml:space="preserve"> de ácido nucleico </w:t>
      </w:r>
      <w:r w:rsidRPr="00E314B8">
        <w:rPr>
          <w:rFonts w:ascii="Times New Roman" w:eastAsia="Microsoft JhengHei" w:hAnsi="Times New Roman" w:cs="Times New Roman"/>
          <w:sz w:val="22"/>
          <w:shd w:val="clear" w:color="auto" w:fill="FFFFFF"/>
          <w:lang w:val="pt-PT"/>
        </w:rPr>
        <w:t>com um intervalo de 48 horas</w:t>
      </w:r>
      <w:r w:rsidR="00E314B8">
        <w:rPr>
          <w:rFonts w:ascii="Times New Roman" w:eastAsia="Microsoft JhengHei" w:hAnsi="Times New Roman" w:cs="Times New Roman"/>
          <w:sz w:val="22"/>
          <w:shd w:val="clear" w:color="auto" w:fill="FFFFFF"/>
          <w:lang w:val="pt-PT"/>
        </w:rPr>
        <w:t xml:space="preserve"> </w:t>
      </w:r>
      <w:r w:rsidRPr="00E314B8">
        <w:rPr>
          <w:rFonts w:ascii="Times New Roman" w:eastAsia="Microsoft JhengHei" w:hAnsi="Times New Roman" w:cs="Times New Roman"/>
          <w:sz w:val="22"/>
          <w:shd w:val="clear" w:color="auto" w:fill="FFFFFF"/>
          <w:lang w:val="pt-PT"/>
        </w:rPr>
        <w:t>e obter dois resultados negativos para atingir aos critérios de alta e</w:t>
      </w:r>
      <w:r w:rsidR="00E314B8">
        <w:rPr>
          <w:rFonts w:ascii="Times New Roman" w:eastAsia="Microsoft JhengHei" w:hAnsi="Times New Roman" w:cs="Times New Roman"/>
          <w:sz w:val="22"/>
          <w:shd w:val="clear" w:color="auto" w:fill="FFFFFF"/>
          <w:lang w:val="pt-PT"/>
        </w:rPr>
        <w:t>,</w:t>
      </w:r>
      <w:r w:rsidRPr="00E314B8">
        <w:rPr>
          <w:rFonts w:ascii="Times New Roman" w:eastAsia="Microsoft JhengHei" w:hAnsi="Times New Roman" w:cs="Times New Roman"/>
          <w:sz w:val="22"/>
          <w:shd w:val="clear" w:color="auto" w:fill="FFFFFF"/>
          <w:lang w:val="pt-PT"/>
        </w:rPr>
        <w:t xml:space="preserve"> ainda, o doente deve </w:t>
      </w:r>
      <w:r w:rsidR="00E314B8">
        <w:rPr>
          <w:rFonts w:ascii="Times New Roman" w:eastAsia="Microsoft JhengHei" w:hAnsi="Times New Roman" w:cs="Times New Roman"/>
          <w:sz w:val="22"/>
          <w:shd w:val="clear" w:color="auto" w:fill="FFFFFF"/>
          <w:lang w:val="pt-PT"/>
        </w:rPr>
        <w:t>estar em i</w:t>
      </w:r>
      <w:r w:rsidRPr="00E314B8">
        <w:rPr>
          <w:rFonts w:ascii="Times New Roman" w:eastAsia="Microsoft JhengHei" w:hAnsi="Times New Roman" w:cs="Times New Roman"/>
          <w:sz w:val="22"/>
          <w:shd w:val="clear" w:color="auto" w:fill="FFFFFF"/>
          <w:lang w:val="pt-PT"/>
        </w:rPr>
        <w:t xml:space="preserve">solamento no período de recuperação por 14 dias </w:t>
      </w:r>
      <w:r w:rsidR="00E314B8">
        <w:rPr>
          <w:rFonts w:ascii="Times New Roman" w:eastAsia="Microsoft JhengHei" w:hAnsi="Times New Roman" w:cs="Times New Roman"/>
          <w:sz w:val="22"/>
          <w:shd w:val="clear" w:color="auto" w:fill="FFFFFF"/>
          <w:lang w:val="pt-PT"/>
        </w:rPr>
        <w:t>após</w:t>
      </w:r>
      <w:r w:rsidRPr="00E314B8">
        <w:rPr>
          <w:rFonts w:ascii="Times New Roman" w:eastAsia="Microsoft JhengHei" w:hAnsi="Times New Roman" w:cs="Times New Roman"/>
          <w:sz w:val="22"/>
          <w:shd w:val="clear" w:color="auto" w:fill="FFFFFF"/>
          <w:lang w:val="pt-PT"/>
        </w:rPr>
        <w:t xml:space="preserve"> ter alta. </w:t>
      </w:r>
      <w:r w:rsidR="009F0636">
        <w:rPr>
          <w:rFonts w:ascii="Times New Roman" w:eastAsia="Microsoft JhengHei" w:hAnsi="Times New Roman" w:cs="Times New Roman"/>
          <w:sz w:val="22"/>
          <w:shd w:val="clear" w:color="auto" w:fill="FFFFFF"/>
          <w:lang w:val="pt-PT"/>
        </w:rPr>
        <w:t>As</w:t>
      </w:r>
      <w:r w:rsidRPr="00E314B8">
        <w:rPr>
          <w:rFonts w:ascii="Times New Roman" w:eastAsia="Microsoft JhengHei" w:hAnsi="Times New Roman" w:cs="Times New Roman"/>
          <w:sz w:val="22"/>
          <w:shd w:val="clear" w:color="auto" w:fill="FFFFFF"/>
          <w:lang w:val="pt-PT"/>
        </w:rPr>
        <w:t xml:space="preserve"> pessoas que </w:t>
      </w:r>
      <w:r w:rsidR="00E314B8">
        <w:rPr>
          <w:rFonts w:ascii="Times New Roman" w:eastAsia="Microsoft JhengHei" w:hAnsi="Times New Roman" w:cs="Times New Roman"/>
          <w:sz w:val="22"/>
          <w:shd w:val="clear" w:color="auto" w:fill="FFFFFF"/>
          <w:lang w:val="pt-PT"/>
        </w:rPr>
        <w:t xml:space="preserve">estão </w:t>
      </w:r>
      <w:r w:rsidRPr="00E314B8">
        <w:rPr>
          <w:rFonts w:ascii="Times New Roman" w:eastAsia="Microsoft JhengHei" w:hAnsi="Times New Roman" w:cs="Times New Roman"/>
          <w:sz w:val="22"/>
          <w:shd w:val="clear" w:color="auto" w:fill="FFFFFF"/>
          <w:lang w:val="pt-PT"/>
        </w:rPr>
        <w:t>sujeitas à observação médica</w:t>
      </w:r>
      <w:r w:rsidR="00E314B8">
        <w:rPr>
          <w:rFonts w:ascii="Times New Roman" w:eastAsia="Microsoft JhengHei" w:hAnsi="Times New Roman" w:cs="Times New Roman"/>
          <w:sz w:val="22"/>
          <w:shd w:val="clear" w:color="auto" w:fill="FFFFFF"/>
          <w:lang w:val="pt-PT"/>
        </w:rPr>
        <w:t>,</w:t>
      </w:r>
      <w:r w:rsidRPr="00E314B8">
        <w:rPr>
          <w:rFonts w:ascii="Times New Roman" w:eastAsia="Microsoft JhengHei" w:hAnsi="Times New Roman" w:cs="Times New Roman"/>
          <w:sz w:val="22"/>
          <w:shd w:val="clear" w:color="auto" w:fill="FFFFFF"/>
          <w:lang w:val="pt-PT"/>
        </w:rPr>
        <w:t xml:space="preserve"> realizam-se um teste no início da ob</w:t>
      </w:r>
      <w:r w:rsidR="00FF735E" w:rsidRPr="00E314B8">
        <w:rPr>
          <w:rFonts w:ascii="Times New Roman" w:eastAsia="Microsoft JhengHei" w:hAnsi="Times New Roman" w:cs="Times New Roman"/>
          <w:sz w:val="22"/>
          <w:shd w:val="clear" w:color="auto" w:fill="FFFFFF"/>
          <w:lang w:val="pt-PT"/>
        </w:rPr>
        <w:t>servação médica de 14 dias e um</w:t>
      </w:r>
      <w:r w:rsidRPr="00E314B8">
        <w:rPr>
          <w:rFonts w:ascii="Times New Roman" w:eastAsia="Microsoft JhengHei" w:hAnsi="Times New Roman" w:cs="Times New Roman"/>
          <w:sz w:val="22"/>
          <w:shd w:val="clear" w:color="auto" w:fill="FFFFFF"/>
          <w:lang w:val="pt-PT"/>
        </w:rPr>
        <w:t xml:space="preserve"> outro teste no fim. Após estes 14 dias, ainda devem realizar a </w:t>
      </w:r>
      <w:proofErr w:type="spellStart"/>
      <w:r w:rsidRPr="00E314B8">
        <w:rPr>
          <w:rFonts w:ascii="Times New Roman" w:eastAsia="Microsoft JhengHei" w:hAnsi="Times New Roman" w:cs="Times New Roman"/>
          <w:sz w:val="22"/>
          <w:shd w:val="clear" w:color="auto" w:fill="FFFFFF"/>
          <w:lang w:val="pt-PT"/>
        </w:rPr>
        <w:t>auto-gestão</w:t>
      </w:r>
      <w:proofErr w:type="spellEnd"/>
      <w:r w:rsidRPr="00E314B8">
        <w:rPr>
          <w:rFonts w:ascii="Times New Roman" w:eastAsia="Microsoft JhengHei" w:hAnsi="Times New Roman" w:cs="Times New Roman"/>
          <w:sz w:val="22"/>
          <w:shd w:val="clear" w:color="auto" w:fill="FFFFFF"/>
          <w:lang w:val="pt-PT"/>
        </w:rPr>
        <w:t xml:space="preserve"> de saúde no domicílio</w:t>
      </w:r>
      <w:r w:rsidR="00FF735E" w:rsidRPr="00E314B8">
        <w:rPr>
          <w:rFonts w:ascii="Times New Roman" w:eastAsia="Microsoft JhengHei" w:hAnsi="Times New Roman" w:cs="Times New Roman"/>
          <w:sz w:val="22"/>
          <w:shd w:val="clear" w:color="auto" w:fill="FFFFFF"/>
          <w:lang w:val="pt-PT"/>
        </w:rPr>
        <w:t xml:space="preserve"> por um </w:t>
      </w:r>
      <w:r w:rsidR="00E314B8">
        <w:rPr>
          <w:rFonts w:ascii="Times New Roman" w:eastAsia="Microsoft JhengHei" w:hAnsi="Times New Roman" w:cs="Times New Roman"/>
          <w:sz w:val="22"/>
          <w:shd w:val="clear" w:color="auto" w:fill="FFFFFF"/>
          <w:lang w:val="pt-PT"/>
        </w:rPr>
        <w:t xml:space="preserve">determinado </w:t>
      </w:r>
      <w:r w:rsidR="00FF735E" w:rsidRPr="00E314B8">
        <w:rPr>
          <w:rFonts w:ascii="Times New Roman" w:eastAsia="Microsoft JhengHei" w:hAnsi="Times New Roman" w:cs="Times New Roman"/>
          <w:sz w:val="22"/>
          <w:shd w:val="clear" w:color="auto" w:fill="FFFFFF"/>
          <w:lang w:val="pt-PT"/>
        </w:rPr>
        <w:t>período</w:t>
      </w:r>
      <w:r w:rsidRPr="00E314B8">
        <w:rPr>
          <w:rFonts w:ascii="Times New Roman" w:eastAsia="Microsoft JhengHei" w:hAnsi="Times New Roman" w:cs="Times New Roman"/>
          <w:sz w:val="22"/>
          <w:shd w:val="clear" w:color="auto" w:fill="FFFFFF"/>
          <w:lang w:val="pt-PT"/>
        </w:rPr>
        <w:t>, sendo uma proteção dupla. Apela-se à população manter a boa higiene pessoal, a distância social, lavar às mãos com frequência,</w:t>
      </w:r>
      <w:r w:rsidR="00FF735E" w:rsidRPr="00E314B8">
        <w:rPr>
          <w:rFonts w:ascii="Times New Roman" w:eastAsia="Microsoft JhengHei" w:hAnsi="Times New Roman" w:cs="Times New Roman"/>
          <w:sz w:val="22"/>
          <w:shd w:val="clear" w:color="auto" w:fill="FFFFFF"/>
          <w:lang w:val="pt-PT"/>
        </w:rPr>
        <w:t xml:space="preserve"> usar as máscaras, entre outros</w:t>
      </w:r>
      <w:r w:rsidRPr="00E314B8">
        <w:rPr>
          <w:rFonts w:ascii="Times New Roman" w:eastAsia="Microsoft JhengHei" w:hAnsi="Times New Roman" w:cs="Times New Roman"/>
          <w:sz w:val="22"/>
          <w:shd w:val="clear" w:color="auto" w:fill="FFFFFF"/>
          <w:lang w:val="pt-PT"/>
        </w:rPr>
        <w:t xml:space="preserve">, de modo a reduzir o risco de divulgação de vírus. </w:t>
      </w:r>
    </w:p>
    <w:p w14:paraId="62E69349" w14:textId="77777777" w:rsidR="00E314B8" w:rsidRDefault="00462A2B" w:rsidP="00E314B8">
      <w:pPr>
        <w:spacing w:line="400" w:lineRule="exact"/>
        <w:jc w:val="both"/>
        <w:rPr>
          <w:rFonts w:ascii="Times New Roman" w:eastAsia="Microsoft JhengHei" w:hAnsi="Times New Roman" w:cs="Times New Roman"/>
          <w:sz w:val="22"/>
          <w:shd w:val="clear" w:color="auto" w:fill="FFFFFF"/>
          <w:lang w:val="pt-PT"/>
        </w:rPr>
      </w:pPr>
      <w:r w:rsidRPr="00E314B8">
        <w:rPr>
          <w:rFonts w:ascii="Times New Roman" w:hAnsi="Times New Roman" w:cs="Times New Roman"/>
          <w:sz w:val="22"/>
          <w:lang w:val="pt-PT"/>
        </w:rPr>
        <w:t xml:space="preserve">A Coordenadora do Núcleo de prevenção e doenças infeciosas e vigilância da doença do CDC, Dr.ª </w:t>
      </w:r>
      <w:proofErr w:type="spellStart"/>
      <w:r w:rsidRPr="00E314B8">
        <w:rPr>
          <w:rFonts w:ascii="Times New Roman" w:hAnsi="Times New Roman" w:cs="Times New Roman"/>
          <w:sz w:val="22"/>
          <w:lang w:val="pt-PT"/>
        </w:rPr>
        <w:t>Leong</w:t>
      </w:r>
      <w:proofErr w:type="spellEnd"/>
      <w:r w:rsidRPr="00E314B8">
        <w:rPr>
          <w:rFonts w:ascii="Times New Roman" w:hAnsi="Times New Roman" w:cs="Times New Roman"/>
          <w:sz w:val="22"/>
          <w:lang w:val="pt-PT"/>
        </w:rPr>
        <w:t xml:space="preserve"> </w:t>
      </w:r>
      <w:proofErr w:type="spellStart"/>
      <w:r w:rsidRPr="00E314B8">
        <w:rPr>
          <w:rFonts w:ascii="Times New Roman" w:hAnsi="Times New Roman" w:cs="Times New Roman"/>
          <w:sz w:val="22"/>
          <w:lang w:val="pt-PT"/>
        </w:rPr>
        <w:t>Iek</w:t>
      </w:r>
      <w:proofErr w:type="spellEnd"/>
      <w:r w:rsidRPr="00E314B8">
        <w:rPr>
          <w:rFonts w:ascii="Times New Roman" w:hAnsi="Times New Roman" w:cs="Times New Roman"/>
          <w:sz w:val="22"/>
          <w:lang w:val="pt-PT"/>
        </w:rPr>
        <w:t xml:space="preserve"> Hou, informou que, no dia 30 de Março, mais 187 indivíduos foram submetidos a observação médica, dos quais 180 são residentes de Macau e 7 não residentes de Macau, sendo 125 estudantes e 62 não estudantes. Até ao dia 30 de Março, foram enviados para a observação médica 3.</w:t>
      </w:r>
      <w:r w:rsidR="00414A30" w:rsidRPr="00E314B8">
        <w:rPr>
          <w:rFonts w:ascii="Times New Roman" w:hAnsi="Times New Roman" w:cs="Times New Roman"/>
          <w:sz w:val="22"/>
          <w:lang w:val="pt-PT"/>
        </w:rPr>
        <w:t>5</w:t>
      </w:r>
      <w:r w:rsidRPr="00E314B8">
        <w:rPr>
          <w:rFonts w:ascii="Times New Roman" w:hAnsi="Times New Roman" w:cs="Times New Roman"/>
          <w:sz w:val="22"/>
          <w:lang w:val="pt-PT"/>
        </w:rPr>
        <w:t>43 indivíduos. Em observação médica estão ainda 2.834 indivíduos, dos quais 123 em observação médica domiciliária, 2.679 em observação médica em hotéis designados e 32 em observação médica na Urgência Especial do Centro Hospitalar Conde de São Januário devido a manifestação de sintomas.</w:t>
      </w:r>
    </w:p>
    <w:p w14:paraId="42AD4BF5" w14:textId="77777777" w:rsidR="009F0636" w:rsidRDefault="00462A2B" w:rsidP="009F0636">
      <w:pPr>
        <w:spacing w:line="400" w:lineRule="exact"/>
        <w:jc w:val="both"/>
        <w:rPr>
          <w:rFonts w:ascii="Times New Roman" w:eastAsia="Microsoft JhengHei" w:hAnsi="Times New Roman" w:cs="Times New Roman"/>
          <w:sz w:val="22"/>
          <w:shd w:val="clear" w:color="auto" w:fill="FFFFFF"/>
          <w:lang w:val="pt-PT"/>
        </w:rPr>
      </w:pPr>
      <w:r w:rsidRPr="00E314B8">
        <w:rPr>
          <w:rFonts w:ascii="Times New Roman" w:hAnsi="Times New Roman" w:cs="Times New Roman"/>
          <w:sz w:val="22"/>
          <w:lang w:val="pt-PT"/>
        </w:rPr>
        <w:t xml:space="preserve">A </w:t>
      </w:r>
      <w:proofErr w:type="spellStart"/>
      <w:r w:rsidRPr="00E314B8">
        <w:rPr>
          <w:rFonts w:ascii="Times New Roman" w:hAnsi="Times New Roman" w:cs="Times New Roman"/>
          <w:sz w:val="22"/>
          <w:lang w:val="pt-PT"/>
        </w:rPr>
        <w:t>Drª</w:t>
      </w:r>
      <w:proofErr w:type="spellEnd"/>
      <w:r w:rsidRPr="00E314B8">
        <w:rPr>
          <w:rFonts w:ascii="Times New Roman" w:hAnsi="Times New Roman" w:cs="Times New Roman"/>
          <w:sz w:val="22"/>
          <w:lang w:val="pt-PT"/>
        </w:rPr>
        <w:t xml:space="preserve">. </w:t>
      </w:r>
      <w:proofErr w:type="spellStart"/>
      <w:r w:rsidRPr="00E314B8">
        <w:rPr>
          <w:rFonts w:ascii="Times New Roman" w:hAnsi="Times New Roman" w:cs="Times New Roman"/>
          <w:sz w:val="22"/>
          <w:lang w:val="pt-PT"/>
        </w:rPr>
        <w:t>Leong</w:t>
      </w:r>
      <w:proofErr w:type="spellEnd"/>
      <w:r w:rsidRPr="00E314B8">
        <w:rPr>
          <w:rFonts w:ascii="Times New Roman" w:hAnsi="Times New Roman" w:cs="Times New Roman"/>
          <w:sz w:val="22"/>
          <w:lang w:val="pt-PT"/>
        </w:rPr>
        <w:t xml:space="preserve"> </w:t>
      </w:r>
      <w:proofErr w:type="spellStart"/>
      <w:r w:rsidRPr="00E314B8">
        <w:rPr>
          <w:rFonts w:ascii="Times New Roman" w:hAnsi="Times New Roman" w:cs="Times New Roman"/>
          <w:sz w:val="22"/>
          <w:lang w:val="pt-PT"/>
        </w:rPr>
        <w:t>Iek</w:t>
      </w:r>
      <w:proofErr w:type="spellEnd"/>
      <w:r w:rsidRPr="00E314B8">
        <w:rPr>
          <w:rFonts w:ascii="Times New Roman" w:hAnsi="Times New Roman" w:cs="Times New Roman"/>
          <w:sz w:val="22"/>
          <w:lang w:val="pt-PT"/>
        </w:rPr>
        <w:t xml:space="preserve"> Hou apresentou, ainda, a investigação epidemiológica do 39.º caso confirmado, a doente 9 anos de idade, sexo feminino, residente de Macau, estudante, filha do 34.º caso confirmado. Foi feita uma correção de que foi no dia 17 de Janeiro</w:t>
      </w:r>
      <w:r w:rsidR="009F0636">
        <w:rPr>
          <w:rFonts w:ascii="Times New Roman" w:hAnsi="Times New Roman" w:cs="Times New Roman"/>
          <w:sz w:val="22"/>
          <w:lang w:val="pt-PT"/>
        </w:rPr>
        <w:t xml:space="preserve"> que </w:t>
      </w:r>
      <w:r w:rsidRPr="00E314B8">
        <w:rPr>
          <w:rFonts w:ascii="Times New Roman" w:hAnsi="Times New Roman" w:cs="Times New Roman"/>
          <w:sz w:val="22"/>
          <w:lang w:val="pt-PT"/>
        </w:rPr>
        <w:t xml:space="preserve">a paciente esteve em Manila (filipinas) com o pai e o irmão a visitar a sua mãe que trabalha nas Filipinas. A doente, também, acompanhou o pai e irmão mais velho no voo de regresso a Macau que ocorreu cerca das 19:00 horas do dia 18 de Março, o voo CX902 (assento 14D, business </w:t>
      </w:r>
      <w:proofErr w:type="spellStart"/>
      <w:r w:rsidRPr="00E314B8">
        <w:rPr>
          <w:rFonts w:ascii="Times New Roman" w:hAnsi="Times New Roman" w:cs="Times New Roman"/>
          <w:sz w:val="22"/>
          <w:lang w:val="pt-PT"/>
        </w:rPr>
        <w:t>class</w:t>
      </w:r>
      <w:proofErr w:type="spellEnd"/>
      <w:r w:rsidRPr="00E314B8">
        <w:rPr>
          <w:rFonts w:ascii="Times New Roman" w:hAnsi="Times New Roman" w:cs="Times New Roman"/>
          <w:sz w:val="22"/>
          <w:lang w:val="pt-PT"/>
        </w:rPr>
        <w:t xml:space="preserve">) da </w:t>
      </w:r>
      <w:proofErr w:type="spellStart"/>
      <w:r w:rsidRPr="00E314B8">
        <w:rPr>
          <w:rFonts w:ascii="Times New Roman" w:hAnsi="Times New Roman" w:cs="Times New Roman"/>
          <w:sz w:val="22"/>
          <w:lang w:val="pt-PT"/>
        </w:rPr>
        <w:t>Cathay</w:t>
      </w:r>
      <w:proofErr w:type="spellEnd"/>
      <w:r w:rsidRPr="00E314B8">
        <w:rPr>
          <w:rFonts w:ascii="Times New Roman" w:hAnsi="Times New Roman" w:cs="Times New Roman"/>
          <w:sz w:val="22"/>
          <w:lang w:val="pt-PT"/>
        </w:rPr>
        <w:t xml:space="preserve"> </w:t>
      </w:r>
      <w:proofErr w:type="spellStart"/>
      <w:r w:rsidRPr="00E314B8">
        <w:rPr>
          <w:rFonts w:ascii="Times New Roman" w:hAnsi="Times New Roman" w:cs="Times New Roman"/>
          <w:sz w:val="22"/>
          <w:lang w:val="pt-PT"/>
        </w:rPr>
        <w:t>Pacific</w:t>
      </w:r>
      <w:proofErr w:type="spellEnd"/>
      <w:r w:rsidRPr="00E314B8">
        <w:rPr>
          <w:rFonts w:ascii="Times New Roman" w:hAnsi="Times New Roman" w:cs="Times New Roman"/>
          <w:sz w:val="22"/>
          <w:lang w:val="pt-PT"/>
        </w:rPr>
        <w:t xml:space="preserve"> </w:t>
      </w:r>
      <w:proofErr w:type="spellStart"/>
      <w:r w:rsidRPr="00E314B8">
        <w:rPr>
          <w:rFonts w:ascii="Times New Roman" w:hAnsi="Times New Roman" w:cs="Times New Roman"/>
          <w:sz w:val="22"/>
          <w:lang w:val="pt-PT"/>
        </w:rPr>
        <w:t>Airways</w:t>
      </w:r>
      <w:proofErr w:type="spellEnd"/>
      <w:r w:rsidRPr="00E314B8">
        <w:rPr>
          <w:rFonts w:ascii="Times New Roman" w:hAnsi="Times New Roman" w:cs="Times New Roman"/>
          <w:sz w:val="22"/>
          <w:lang w:val="pt-PT"/>
        </w:rPr>
        <w:t xml:space="preserve"> com a partida de Manila (Filipinas) e destino Hong Kong onde chegaram cerca das 21h00. </w:t>
      </w:r>
      <w:r w:rsidR="009F0636">
        <w:rPr>
          <w:rFonts w:ascii="Times New Roman" w:hAnsi="Times New Roman" w:cs="Times New Roman"/>
          <w:sz w:val="22"/>
          <w:lang w:val="pt-PT"/>
        </w:rPr>
        <w:t>P</w:t>
      </w:r>
      <w:r w:rsidR="009F0636" w:rsidRPr="00E314B8">
        <w:rPr>
          <w:rFonts w:ascii="Times New Roman" w:hAnsi="Times New Roman" w:cs="Times New Roman"/>
          <w:sz w:val="22"/>
          <w:lang w:val="pt-PT"/>
        </w:rPr>
        <w:t>ara chegar a Macau</w:t>
      </w:r>
      <w:r w:rsidR="009F0636" w:rsidRPr="00E314B8">
        <w:rPr>
          <w:rFonts w:ascii="Times New Roman" w:hAnsi="Times New Roman" w:cs="Times New Roman"/>
          <w:sz w:val="22"/>
          <w:lang w:val="pt-PT"/>
        </w:rPr>
        <w:t xml:space="preserve"> </w:t>
      </w:r>
      <w:r w:rsidR="009F0636">
        <w:rPr>
          <w:rFonts w:ascii="Times New Roman" w:hAnsi="Times New Roman" w:cs="Times New Roman"/>
          <w:sz w:val="22"/>
          <w:lang w:val="pt-PT"/>
        </w:rPr>
        <w:t>a</w:t>
      </w:r>
      <w:r w:rsidRPr="00E314B8">
        <w:rPr>
          <w:rFonts w:ascii="Times New Roman" w:hAnsi="Times New Roman" w:cs="Times New Roman"/>
          <w:sz w:val="22"/>
          <w:lang w:val="pt-PT"/>
        </w:rPr>
        <w:t>panharam o autocarro dourado do posto fronteiriço da Ponte Hong Kong-</w:t>
      </w:r>
      <w:proofErr w:type="spellStart"/>
      <w:r w:rsidRPr="00E314B8">
        <w:rPr>
          <w:rFonts w:ascii="Times New Roman" w:hAnsi="Times New Roman" w:cs="Times New Roman"/>
          <w:sz w:val="22"/>
          <w:lang w:val="pt-PT"/>
        </w:rPr>
        <w:t>Zhuhai</w:t>
      </w:r>
      <w:proofErr w:type="spellEnd"/>
      <w:r w:rsidRPr="00E314B8">
        <w:rPr>
          <w:rFonts w:ascii="Times New Roman" w:hAnsi="Times New Roman" w:cs="Times New Roman"/>
          <w:sz w:val="22"/>
          <w:lang w:val="pt-PT"/>
        </w:rPr>
        <w:t xml:space="preserve">-Macau. À chegada, as três pessoas não apesentaram sintomas e a temperatura corporal foi considerada normal. De acordo com as medidas em vigor naquele momento o pessoal de quarentena dos Serviços de Saúde no posto fronteiriço solicitou observação médica domiciliária por um período de 14 dias. As amostras de saliva da garganta da doente no dia 26 de Março e as amostras de zaragatoa nasofaríngea em 27 de Março foram negativas para o novo tipo de coronavírus pelo teste de ácido nucleico, anticorpo </w:t>
      </w:r>
      <w:proofErr w:type="spellStart"/>
      <w:r w:rsidRPr="00E314B8">
        <w:rPr>
          <w:rFonts w:ascii="Times New Roman" w:hAnsi="Times New Roman" w:cs="Times New Roman"/>
          <w:sz w:val="22"/>
          <w:lang w:val="pt-PT"/>
        </w:rPr>
        <w:t>IgM</w:t>
      </w:r>
      <w:proofErr w:type="spellEnd"/>
      <w:r w:rsidRPr="00E314B8">
        <w:rPr>
          <w:rFonts w:ascii="Times New Roman" w:hAnsi="Times New Roman" w:cs="Times New Roman"/>
          <w:sz w:val="22"/>
          <w:lang w:val="pt-PT"/>
        </w:rPr>
        <w:t xml:space="preserve"> negativo, </w:t>
      </w:r>
      <w:proofErr w:type="spellStart"/>
      <w:r w:rsidRPr="00E314B8">
        <w:rPr>
          <w:rFonts w:ascii="Times New Roman" w:hAnsi="Times New Roman" w:cs="Times New Roman"/>
          <w:sz w:val="22"/>
          <w:lang w:val="pt-PT"/>
        </w:rPr>
        <w:t>IgG</w:t>
      </w:r>
      <w:proofErr w:type="spellEnd"/>
      <w:r w:rsidRPr="00E314B8">
        <w:rPr>
          <w:rFonts w:ascii="Times New Roman" w:hAnsi="Times New Roman" w:cs="Times New Roman"/>
          <w:sz w:val="22"/>
          <w:lang w:val="pt-PT"/>
        </w:rPr>
        <w:t xml:space="preserve"> positivo. Foi encaminhada para acompanhamento no Centro Hospitalar Conde de São Januário. O resultado de novo teste de zaragatoa nasofaríngea, realizado segunda-feira, dia 30 de Março, foi positivo e confirma a pneumonia causada pelo novo tipo de coronavírus. A doente foi internada para tratamento na enfermaria de isolamento do Centro Hospitalar Conde de São Januário, sendo o seu estado de saúde considerado normal. A mesma responsável referiu que a capacidade de transmissão está relacionada com a quantidade de vírus, segundo os resultados dos testes realizados no laboratório, a quantidade de vírus dos doentes é extremamente baixa e o risco de transmissão é baixo.</w:t>
      </w:r>
    </w:p>
    <w:p w14:paraId="0D47DA30" w14:textId="77777777" w:rsidR="009F0636" w:rsidRDefault="005326A4" w:rsidP="009F0636">
      <w:pPr>
        <w:spacing w:line="400" w:lineRule="exact"/>
        <w:jc w:val="both"/>
        <w:rPr>
          <w:rFonts w:ascii="Times New Roman" w:hAnsi="Times New Roman" w:cs="Times New Roman"/>
          <w:sz w:val="22"/>
          <w:lang w:val="pt-PT"/>
        </w:rPr>
      </w:pPr>
      <w:r w:rsidRPr="00E314B8">
        <w:rPr>
          <w:rFonts w:ascii="Times New Roman" w:hAnsi="Times New Roman" w:cs="Times New Roman"/>
          <w:sz w:val="22"/>
          <w:lang w:val="pt-PT"/>
        </w:rPr>
        <w:t xml:space="preserve">A doente recebeu a observação </w:t>
      </w:r>
      <w:r w:rsidR="00414A30" w:rsidRPr="00E314B8">
        <w:rPr>
          <w:rFonts w:ascii="Times New Roman" w:hAnsi="Times New Roman" w:cs="Times New Roman"/>
          <w:sz w:val="22"/>
          <w:lang w:val="pt-PT"/>
        </w:rPr>
        <w:t>domiciliária</w:t>
      </w:r>
      <w:r w:rsidRPr="00E314B8">
        <w:rPr>
          <w:rFonts w:ascii="Times New Roman" w:hAnsi="Times New Roman" w:cs="Times New Roman"/>
          <w:sz w:val="22"/>
          <w:lang w:val="pt-PT"/>
        </w:rPr>
        <w:t xml:space="preserve"> nos dois apartamentos ligados no Edifício "</w:t>
      </w:r>
      <w:proofErr w:type="spellStart"/>
      <w:r w:rsidRPr="00E314B8">
        <w:rPr>
          <w:rFonts w:ascii="Times New Roman" w:hAnsi="Times New Roman" w:cs="Times New Roman"/>
          <w:sz w:val="22"/>
          <w:lang w:val="pt-PT"/>
        </w:rPr>
        <w:t>Wah</w:t>
      </w:r>
      <w:proofErr w:type="spellEnd"/>
      <w:r w:rsidRPr="00E314B8">
        <w:rPr>
          <w:rFonts w:ascii="Times New Roman" w:hAnsi="Times New Roman" w:cs="Times New Roman"/>
          <w:sz w:val="22"/>
          <w:lang w:val="pt-PT"/>
        </w:rPr>
        <w:t xml:space="preserve"> King </w:t>
      </w:r>
      <w:proofErr w:type="spellStart"/>
      <w:r w:rsidRPr="00E314B8">
        <w:rPr>
          <w:rFonts w:ascii="Times New Roman" w:hAnsi="Times New Roman" w:cs="Times New Roman"/>
          <w:sz w:val="22"/>
          <w:lang w:val="pt-PT"/>
        </w:rPr>
        <w:t>Garden</w:t>
      </w:r>
      <w:proofErr w:type="spellEnd"/>
      <w:r w:rsidRPr="00E314B8">
        <w:rPr>
          <w:rFonts w:ascii="Times New Roman" w:hAnsi="Times New Roman" w:cs="Times New Roman"/>
          <w:sz w:val="22"/>
          <w:lang w:val="pt-PT"/>
        </w:rPr>
        <w:t xml:space="preserve">" da Areia Preta, isolada </w:t>
      </w:r>
      <w:r w:rsidR="009F0636">
        <w:rPr>
          <w:rFonts w:ascii="Times New Roman" w:hAnsi="Times New Roman" w:cs="Times New Roman"/>
          <w:sz w:val="22"/>
          <w:lang w:val="pt-PT"/>
        </w:rPr>
        <w:t>em</w:t>
      </w:r>
      <w:r w:rsidRPr="00E314B8">
        <w:rPr>
          <w:rFonts w:ascii="Times New Roman" w:hAnsi="Times New Roman" w:cs="Times New Roman"/>
          <w:sz w:val="22"/>
          <w:lang w:val="pt-PT"/>
        </w:rPr>
        <w:t xml:space="preserve"> quartos separados, com o pai e 3 irmãos mais velhos dela. O pai da </w:t>
      </w:r>
      <w:r w:rsidR="009F0636" w:rsidRPr="00E314B8">
        <w:rPr>
          <w:rFonts w:ascii="Times New Roman" w:hAnsi="Times New Roman" w:cs="Times New Roman"/>
          <w:sz w:val="22"/>
          <w:lang w:val="pt-PT"/>
        </w:rPr>
        <w:t>doente (</w:t>
      </w:r>
      <w:r w:rsidR="009F0636" w:rsidRPr="00E314B8">
        <w:rPr>
          <w:rFonts w:ascii="Times New Roman" w:hAnsi="Times New Roman" w:cs="Times New Roman"/>
          <w:sz w:val="22"/>
          <w:lang w:val="pt-PT"/>
        </w:rPr>
        <w:t>com 42 anos de idade)</w:t>
      </w:r>
      <w:r w:rsidRPr="00E314B8">
        <w:rPr>
          <w:rFonts w:ascii="Times New Roman" w:hAnsi="Times New Roman" w:cs="Times New Roman"/>
          <w:sz w:val="22"/>
          <w:lang w:val="pt-PT"/>
        </w:rPr>
        <w:t xml:space="preserve">, diagnosticado como o 34º caso confirmado, </w:t>
      </w:r>
      <w:r w:rsidR="009F0636">
        <w:rPr>
          <w:rFonts w:ascii="Times New Roman" w:hAnsi="Times New Roman" w:cs="Times New Roman"/>
          <w:sz w:val="22"/>
          <w:lang w:val="pt-PT"/>
        </w:rPr>
        <w:t>desde</w:t>
      </w:r>
      <w:r w:rsidRPr="00E314B8">
        <w:rPr>
          <w:rFonts w:ascii="Times New Roman" w:hAnsi="Times New Roman" w:cs="Times New Roman"/>
          <w:sz w:val="22"/>
          <w:lang w:val="pt-PT"/>
        </w:rPr>
        <w:t xml:space="preserve"> 27 de Março, </w:t>
      </w:r>
      <w:r w:rsidR="009F0636">
        <w:rPr>
          <w:rFonts w:ascii="Times New Roman" w:hAnsi="Times New Roman" w:cs="Times New Roman"/>
          <w:sz w:val="22"/>
          <w:lang w:val="pt-PT"/>
        </w:rPr>
        <w:t xml:space="preserve">que está a ser </w:t>
      </w:r>
      <w:r w:rsidRPr="00E314B8">
        <w:rPr>
          <w:rFonts w:ascii="Times New Roman" w:hAnsi="Times New Roman" w:cs="Times New Roman"/>
          <w:sz w:val="22"/>
          <w:lang w:val="pt-PT"/>
        </w:rPr>
        <w:t xml:space="preserve">tratado na enfermaria de isolamento do Centro Hospitalar Conde de São Januário. Um irmão mais velho </w:t>
      </w:r>
      <w:r w:rsidR="009F0636" w:rsidRPr="00E314B8">
        <w:rPr>
          <w:rFonts w:ascii="Times New Roman" w:hAnsi="Times New Roman" w:cs="Times New Roman"/>
          <w:sz w:val="22"/>
          <w:lang w:val="pt-PT"/>
        </w:rPr>
        <w:t>(com</w:t>
      </w:r>
      <w:r w:rsidRPr="00E314B8">
        <w:rPr>
          <w:rFonts w:ascii="Times New Roman" w:hAnsi="Times New Roman" w:cs="Times New Roman"/>
          <w:sz w:val="22"/>
          <w:lang w:val="pt-PT"/>
        </w:rPr>
        <w:t xml:space="preserve"> 12 anos de idade) foi considerado como o contacto próximo, foi submetido a observação médica no Centro Clínico de Saúde Pública em 27 de Março (</w:t>
      </w:r>
      <w:proofErr w:type="spellStart"/>
      <w:r w:rsidR="009F0636">
        <w:rPr>
          <w:rFonts w:ascii="Times New Roman" w:hAnsi="Times New Roman" w:cs="Times New Roman"/>
          <w:sz w:val="22"/>
          <w:lang w:val="pt-PT"/>
        </w:rPr>
        <w:t>actualmente</w:t>
      </w:r>
      <w:proofErr w:type="spellEnd"/>
      <w:r w:rsidR="009F0636">
        <w:rPr>
          <w:rFonts w:ascii="Times New Roman" w:hAnsi="Times New Roman" w:cs="Times New Roman"/>
          <w:sz w:val="22"/>
          <w:lang w:val="pt-PT"/>
        </w:rPr>
        <w:t xml:space="preserve"> foi transferido para o</w:t>
      </w:r>
      <w:r w:rsidRPr="00E314B8">
        <w:rPr>
          <w:rFonts w:ascii="Times New Roman" w:hAnsi="Times New Roman" w:cs="Times New Roman"/>
          <w:sz w:val="22"/>
          <w:lang w:val="pt-PT"/>
        </w:rPr>
        <w:t xml:space="preserve"> Centro de isolamento médico provisório). A doente não foi à escola e </w:t>
      </w:r>
      <w:r w:rsidR="009F0636">
        <w:rPr>
          <w:rFonts w:ascii="Times New Roman" w:hAnsi="Times New Roman" w:cs="Times New Roman"/>
          <w:sz w:val="22"/>
          <w:lang w:val="pt-PT"/>
        </w:rPr>
        <w:t xml:space="preserve">não </w:t>
      </w:r>
      <w:r w:rsidRPr="00E314B8">
        <w:rPr>
          <w:rFonts w:ascii="Times New Roman" w:hAnsi="Times New Roman" w:cs="Times New Roman"/>
          <w:sz w:val="22"/>
          <w:lang w:val="pt-PT"/>
        </w:rPr>
        <w:t>saiu durante o período de isolamento</w:t>
      </w:r>
      <w:r w:rsidR="009F0636">
        <w:rPr>
          <w:rFonts w:ascii="Times New Roman" w:hAnsi="Times New Roman" w:cs="Times New Roman"/>
          <w:sz w:val="22"/>
          <w:lang w:val="pt-PT"/>
        </w:rPr>
        <w:t>. N</w:t>
      </w:r>
      <w:r w:rsidRPr="00E314B8">
        <w:rPr>
          <w:rFonts w:ascii="Times New Roman" w:hAnsi="Times New Roman" w:cs="Times New Roman"/>
          <w:sz w:val="22"/>
          <w:lang w:val="pt-PT"/>
        </w:rPr>
        <w:t xml:space="preserve">ão teve contacto </w:t>
      </w:r>
      <w:proofErr w:type="spellStart"/>
      <w:r w:rsidRPr="00E314B8">
        <w:rPr>
          <w:rFonts w:ascii="Times New Roman" w:hAnsi="Times New Roman" w:cs="Times New Roman"/>
          <w:sz w:val="22"/>
          <w:lang w:val="pt-PT"/>
        </w:rPr>
        <w:t>directo</w:t>
      </w:r>
      <w:proofErr w:type="spellEnd"/>
      <w:r w:rsidRPr="00E314B8">
        <w:rPr>
          <w:rFonts w:ascii="Times New Roman" w:hAnsi="Times New Roman" w:cs="Times New Roman"/>
          <w:sz w:val="22"/>
          <w:lang w:val="pt-PT"/>
        </w:rPr>
        <w:t xml:space="preserve"> com os 5 familiares (avô, avó, tio, tio e primo) que vivem com a doente (num outro apartamento). Estes 5 familiares foram considerados como o contacto geral</w:t>
      </w:r>
      <w:r w:rsidR="009F0636">
        <w:rPr>
          <w:rFonts w:ascii="Times New Roman" w:hAnsi="Times New Roman" w:cs="Times New Roman"/>
          <w:sz w:val="22"/>
          <w:lang w:val="pt-PT"/>
        </w:rPr>
        <w:t xml:space="preserve"> e devem </w:t>
      </w:r>
      <w:r w:rsidRPr="00E314B8">
        <w:rPr>
          <w:rFonts w:ascii="Times New Roman" w:hAnsi="Times New Roman" w:cs="Times New Roman"/>
          <w:sz w:val="22"/>
          <w:lang w:val="pt-PT"/>
        </w:rPr>
        <w:t xml:space="preserve">realizar </w:t>
      </w:r>
      <w:proofErr w:type="spellStart"/>
      <w:r w:rsidRPr="00E314B8">
        <w:rPr>
          <w:rFonts w:ascii="Times New Roman" w:hAnsi="Times New Roman" w:cs="Times New Roman"/>
          <w:sz w:val="22"/>
          <w:lang w:val="pt-PT"/>
        </w:rPr>
        <w:t>auto-gestão</w:t>
      </w:r>
      <w:proofErr w:type="spellEnd"/>
      <w:r w:rsidRPr="00E314B8">
        <w:rPr>
          <w:rFonts w:ascii="Times New Roman" w:hAnsi="Times New Roman" w:cs="Times New Roman"/>
          <w:sz w:val="22"/>
          <w:lang w:val="pt-PT"/>
        </w:rPr>
        <w:t xml:space="preserve"> de saúde durante 14 dias. Os testes de ácido nucleico das amostras de zaragatoa nasofaríngea do tio e </w:t>
      </w:r>
      <w:r w:rsidR="00414A30" w:rsidRPr="00E314B8">
        <w:rPr>
          <w:rFonts w:ascii="Times New Roman" w:hAnsi="Times New Roman" w:cs="Times New Roman"/>
          <w:sz w:val="22"/>
          <w:lang w:val="pt-PT"/>
        </w:rPr>
        <w:t xml:space="preserve">da </w:t>
      </w:r>
      <w:r w:rsidRPr="00E314B8">
        <w:rPr>
          <w:rFonts w:ascii="Times New Roman" w:hAnsi="Times New Roman" w:cs="Times New Roman"/>
          <w:sz w:val="22"/>
          <w:lang w:val="pt-PT"/>
        </w:rPr>
        <w:t>tia da doente realizados no dia 28 de Março foram negativos.</w:t>
      </w:r>
    </w:p>
    <w:p w14:paraId="188A114C" w14:textId="77777777" w:rsidR="009F0636" w:rsidRDefault="005326A4" w:rsidP="009F0636">
      <w:pPr>
        <w:spacing w:line="400" w:lineRule="exact"/>
        <w:jc w:val="both"/>
        <w:rPr>
          <w:rFonts w:ascii="Times New Roman" w:eastAsia="Microsoft JhengHei" w:hAnsi="Times New Roman" w:cs="Times New Roman"/>
          <w:sz w:val="22"/>
          <w:lang w:val="pt-PT"/>
        </w:rPr>
      </w:pPr>
      <w:r w:rsidRPr="00E314B8">
        <w:rPr>
          <w:rFonts w:ascii="Times New Roman" w:hAnsi="Times New Roman" w:cs="Times New Roman"/>
          <w:sz w:val="22"/>
          <w:lang w:val="pt-PT"/>
        </w:rPr>
        <w:t>Ao mesmo tempo, a</w:t>
      </w:r>
      <w:r w:rsidRPr="00E314B8">
        <w:rPr>
          <w:rFonts w:ascii="Times New Roman" w:eastAsia="Microsoft JhengHei" w:hAnsi="Times New Roman" w:cs="Times New Roman"/>
          <w:sz w:val="22"/>
          <w:shd w:val="clear" w:color="auto" w:fill="FFFFFF"/>
          <w:lang w:val="pt-PT"/>
        </w:rPr>
        <w:t xml:space="preserve"> </w:t>
      </w:r>
      <w:proofErr w:type="spellStart"/>
      <w:r w:rsidRPr="00E314B8">
        <w:rPr>
          <w:rFonts w:ascii="Times New Roman" w:eastAsia="Microsoft JhengHei" w:hAnsi="Times New Roman" w:cs="Times New Roman"/>
          <w:sz w:val="22"/>
          <w:shd w:val="clear" w:color="auto" w:fill="FFFFFF"/>
          <w:lang w:val="pt-PT"/>
        </w:rPr>
        <w:t>Drª</w:t>
      </w:r>
      <w:proofErr w:type="spellEnd"/>
      <w:r w:rsidRPr="00E314B8">
        <w:rPr>
          <w:rFonts w:ascii="Times New Roman" w:eastAsia="Microsoft JhengHei" w:hAnsi="Times New Roman" w:cs="Times New Roman"/>
          <w:sz w:val="22"/>
          <w:shd w:val="clear" w:color="auto" w:fill="FFFFFF"/>
          <w:lang w:val="pt-PT"/>
        </w:rPr>
        <w:t xml:space="preserve">. </w:t>
      </w:r>
      <w:proofErr w:type="spellStart"/>
      <w:r w:rsidRPr="00E314B8">
        <w:rPr>
          <w:rFonts w:ascii="Times New Roman" w:eastAsia="Microsoft JhengHei" w:hAnsi="Times New Roman" w:cs="Times New Roman"/>
          <w:sz w:val="22"/>
          <w:shd w:val="clear" w:color="auto" w:fill="FFFFFF"/>
          <w:lang w:val="pt-PT"/>
        </w:rPr>
        <w:t>Leong</w:t>
      </w:r>
      <w:proofErr w:type="spellEnd"/>
      <w:r w:rsidRPr="00E314B8">
        <w:rPr>
          <w:rFonts w:ascii="Times New Roman" w:eastAsia="Microsoft JhengHei" w:hAnsi="Times New Roman" w:cs="Times New Roman"/>
          <w:sz w:val="22"/>
          <w:shd w:val="clear" w:color="auto" w:fill="FFFFFF"/>
          <w:lang w:val="pt-PT"/>
        </w:rPr>
        <w:t xml:space="preserve"> </w:t>
      </w:r>
      <w:proofErr w:type="spellStart"/>
      <w:r w:rsidRPr="00E314B8">
        <w:rPr>
          <w:rFonts w:ascii="Times New Roman" w:eastAsia="Microsoft JhengHei" w:hAnsi="Times New Roman" w:cs="Times New Roman"/>
          <w:sz w:val="22"/>
          <w:shd w:val="clear" w:color="auto" w:fill="FFFFFF"/>
          <w:lang w:val="pt-PT"/>
        </w:rPr>
        <w:t>Iek</w:t>
      </w:r>
      <w:proofErr w:type="spellEnd"/>
      <w:r w:rsidRPr="00E314B8">
        <w:rPr>
          <w:rFonts w:ascii="Times New Roman" w:eastAsia="Microsoft JhengHei" w:hAnsi="Times New Roman" w:cs="Times New Roman"/>
          <w:sz w:val="22"/>
          <w:shd w:val="clear" w:color="auto" w:fill="FFFFFF"/>
          <w:lang w:val="pt-PT"/>
        </w:rPr>
        <w:t xml:space="preserve"> Hou acrescentou </w:t>
      </w:r>
      <w:r w:rsidR="009F0636" w:rsidRPr="00E314B8">
        <w:rPr>
          <w:rFonts w:ascii="Times New Roman" w:eastAsia="Microsoft JhengHei" w:hAnsi="Times New Roman" w:cs="Times New Roman"/>
          <w:sz w:val="22"/>
          <w:shd w:val="clear" w:color="auto" w:fill="FFFFFF"/>
          <w:lang w:val="pt-PT"/>
        </w:rPr>
        <w:t>os percurso</w:t>
      </w:r>
      <w:r w:rsidR="009F0636">
        <w:rPr>
          <w:rFonts w:ascii="Times New Roman" w:eastAsia="Microsoft JhengHei" w:hAnsi="Times New Roman" w:cs="Times New Roman"/>
          <w:sz w:val="22"/>
          <w:shd w:val="clear" w:color="auto" w:fill="FFFFFF"/>
          <w:lang w:val="pt-PT"/>
        </w:rPr>
        <w:t>s</w:t>
      </w:r>
      <w:r w:rsidRPr="00E314B8">
        <w:rPr>
          <w:rFonts w:ascii="Times New Roman" w:eastAsia="Microsoft JhengHei" w:hAnsi="Times New Roman" w:cs="Times New Roman"/>
          <w:sz w:val="22"/>
          <w:lang w:val="pt-PT"/>
        </w:rPr>
        <w:t xml:space="preserve"> e </w:t>
      </w:r>
      <w:proofErr w:type="spellStart"/>
      <w:r w:rsidRPr="00E314B8">
        <w:rPr>
          <w:rFonts w:ascii="Times New Roman" w:eastAsia="Microsoft JhengHei" w:hAnsi="Times New Roman" w:cs="Times New Roman"/>
          <w:sz w:val="22"/>
          <w:lang w:val="pt-PT"/>
        </w:rPr>
        <w:t>actividades</w:t>
      </w:r>
      <w:proofErr w:type="spellEnd"/>
      <w:r w:rsidRPr="00E314B8">
        <w:rPr>
          <w:rFonts w:ascii="Times New Roman" w:eastAsia="Microsoft JhengHei" w:hAnsi="Times New Roman" w:cs="Times New Roman"/>
          <w:sz w:val="22"/>
          <w:lang w:val="pt-PT"/>
        </w:rPr>
        <w:t xml:space="preserve"> da doente do caso confirmado de Hong Kong quando </w:t>
      </w:r>
      <w:r w:rsidR="009F0636">
        <w:rPr>
          <w:rFonts w:ascii="Times New Roman" w:eastAsia="Microsoft JhengHei" w:hAnsi="Times New Roman" w:cs="Times New Roman"/>
          <w:sz w:val="22"/>
          <w:lang w:val="pt-PT"/>
        </w:rPr>
        <w:t>esta</w:t>
      </w:r>
      <w:r w:rsidRPr="00E314B8">
        <w:rPr>
          <w:rFonts w:ascii="Times New Roman" w:eastAsia="Microsoft JhengHei" w:hAnsi="Times New Roman" w:cs="Times New Roman"/>
          <w:sz w:val="22"/>
          <w:lang w:val="pt-PT"/>
        </w:rPr>
        <w:t xml:space="preserve"> esteve em Macau.</w:t>
      </w:r>
      <w:r w:rsidR="009F0636">
        <w:rPr>
          <w:rFonts w:ascii="Times New Roman" w:eastAsia="Microsoft JhengHei" w:hAnsi="Times New Roman" w:cs="Times New Roman"/>
          <w:sz w:val="22"/>
          <w:lang w:val="pt-PT"/>
        </w:rPr>
        <w:t xml:space="preserve"> </w:t>
      </w:r>
      <w:r w:rsidRPr="00E314B8">
        <w:rPr>
          <w:rFonts w:ascii="Times New Roman" w:eastAsia="Microsoft JhengHei" w:hAnsi="Times New Roman" w:cs="Times New Roman"/>
          <w:sz w:val="22"/>
          <w:lang w:val="pt-PT"/>
        </w:rPr>
        <w:t>Na noite do dia 22 de Março, a doente jantou com os seus amigos na residência</w:t>
      </w:r>
      <w:r w:rsidRPr="00E314B8">
        <w:rPr>
          <w:rFonts w:ascii="Times New Roman" w:eastAsia="PMingLiU" w:hAnsi="Times New Roman" w:cs="Times New Roman"/>
          <w:sz w:val="22"/>
          <w:lang w:val="pt-PT"/>
        </w:rPr>
        <w:t>（</w:t>
      </w:r>
      <w:proofErr w:type="spellStart"/>
      <w:r w:rsidRPr="00E314B8">
        <w:rPr>
          <w:rFonts w:ascii="Times New Roman" w:eastAsia="Microsoft JhengHei" w:hAnsi="Times New Roman" w:cs="Times New Roman"/>
          <w:sz w:val="22"/>
          <w:shd w:val="clear" w:color="auto" w:fill="FFFFFF"/>
          <w:lang w:val="pt-PT"/>
        </w:rPr>
        <w:t>Edf</w:t>
      </w:r>
      <w:proofErr w:type="spellEnd"/>
      <w:r w:rsidRPr="00E314B8">
        <w:rPr>
          <w:rFonts w:ascii="Times New Roman" w:eastAsia="Microsoft JhengHei" w:hAnsi="Times New Roman" w:cs="Times New Roman"/>
          <w:sz w:val="22"/>
          <w:shd w:val="clear" w:color="auto" w:fill="FFFFFF"/>
          <w:lang w:val="pt-PT"/>
        </w:rPr>
        <w:t xml:space="preserve">. </w:t>
      </w:r>
      <w:proofErr w:type="spellStart"/>
      <w:r w:rsidRPr="00E314B8">
        <w:rPr>
          <w:rFonts w:ascii="Times New Roman" w:eastAsia="Microsoft JhengHei" w:hAnsi="Times New Roman" w:cs="Times New Roman"/>
          <w:sz w:val="22"/>
          <w:shd w:val="clear" w:color="auto" w:fill="FFFFFF"/>
          <w:lang w:val="pt-PT"/>
        </w:rPr>
        <w:t>Tak</w:t>
      </w:r>
      <w:proofErr w:type="spellEnd"/>
      <w:r w:rsidRPr="00E314B8">
        <w:rPr>
          <w:rFonts w:ascii="Times New Roman" w:eastAsia="Microsoft JhengHei" w:hAnsi="Times New Roman" w:cs="Times New Roman"/>
          <w:sz w:val="22"/>
          <w:shd w:val="clear" w:color="auto" w:fill="FFFFFF"/>
          <w:lang w:val="pt-PT"/>
        </w:rPr>
        <w:t xml:space="preserve"> </w:t>
      </w:r>
      <w:proofErr w:type="spellStart"/>
      <w:r w:rsidRPr="00E314B8">
        <w:rPr>
          <w:rFonts w:ascii="Times New Roman" w:eastAsia="Microsoft JhengHei" w:hAnsi="Times New Roman" w:cs="Times New Roman"/>
          <w:sz w:val="22"/>
          <w:shd w:val="clear" w:color="auto" w:fill="FFFFFF"/>
          <w:lang w:val="pt-PT"/>
        </w:rPr>
        <w:t>Cheong</w:t>
      </w:r>
      <w:proofErr w:type="spellEnd"/>
      <w:r w:rsidRPr="00E314B8">
        <w:rPr>
          <w:rFonts w:ascii="Times New Roman" w:eastAsia="Microsoft JhengHei" w:hAnsi="Times New Roman" w:cs="Times New Roman"/>
          <w:sz w:val="22"/>
          <w:shd w:val="clear" w:color="auto" w:fill="FFFFFF"/>
          <w:lang w:val="pt-PT"/>
        </w:rPr>
        <w:t xml:space="preserve"> situado na Rua de S. José n.º 11.</w:t>
      </w:r>
      <w:r w:rsidRPr="00E314B8">
        <w:rPr>
          <w:rFonts w:ascii="Times New Roman" w:eastAsia="Microsoft JhengHei" w:hAnsi="Times New Roman" w:cs="Times New Roman"/>
          <w:sz w:val="22"/>
          <w:lang w:val="pt-PT"/>
        </w:rPr>
        <w:t xml:space="preserve">, e </w:t>
      </w:r>
      <w:r w:rsidR="009F0636">
        <w:rPr>
          <w:rFonts w:ascii="Times New Roman" w:eastAsia="Microsoft JhengHei" w:hAnsi="Times New Roman" w:cs="Times New Roman"/>
          <w:sz w:val="22"/>
          <w:lang w:val="pt-PT"/>
        </w:rPr>
        <w:t>foram acrescentadas</w:t>
      </w:r>
      <w:r w:rsidRPr="00E314B8">
        <w:rPr>
          <w:rFonts w:ascii="Times New Roman" w:eastAsia="Microsoft JhengHei" w:hAnsi="Times New Roman" w:cs="Times New Roman"/>
          <w:sz w:val="22"/>
          <w:lang w:val="pt-PT"/>
        </w:rPr>
        <w:t xml:space="preserve"> mais 2 pessoas consideradas como contacto próximo</w:t>
      </w:r>
      <w:r w:rsidR="009F0636">
        <w:rPr>
          <w:rFonts w:ascii="Times New Roman" w:eastAsia="Microsoft JhengHei" w:hAnsi="Times New Roman" w:cs="Times New Roman"/>
          <w:sz w:val="22"/>
          <w:lang w:val="pt-PT"/>
        </w:rPr>
        <w:t>, havendo assim</w:t>
      </w:r>
      <w:r w:rsidRPr="00E314B8">
        <w:rPr>
          <w:rFonts w:ascii="Times New Roman" w:eastAsia="Microsoft JhengHei" w:hAnsi="Times New Roman" w:cs="Times New Roman"/>
          <w:sz w:val="22"/>
          <w:lang w:val="pt-PT"/>
        </w:rPr>
        <w:t xml:space="preserve"> 6 pessoas </w:t>
      </w:r>
      <w:r w:rsidR="009F0636">
        <w:rPr>
          <w:rFonts w:ascii="Times New Roman" w:eastAsia="Microsoft JhengHei" w:hAnsi="Times New Roman" w:cs="Times New Roman"/>
          <w:sz w:val="22"/>
          <w:lang w:val="pt-PT"/>
        </w:rPr>
        <w:t>consideradas como</w:t>
      </w:r>
      <w:r w:rsidRPr="00E314B8">
        <w:rPr>
          <w:rFonts w:ascii="Times New Roman" w:eastAsia="Microsoft JhengHei" w:hAnsi="Times New Roman" w:cs="Times New Roman"/>
          <w:sz w:val="22"/>
          <w:lang w:val="pt-PT"/>
        </w:rPr>
        <w:t xml:space="preserve"> </w:t>
      </w:r>
      <w:r w:rsidRPr="00E314B8">
        <w:rPr>
          <w:rFonts w:ascii="Times New Roman" w:eastAsia="PMingLiU" w:hAnsi="Times New Roman" w:cs="Times New Roman"/>
          <w:sz w:val="22"/>
          <w:lang w:val="pt-PT"/>
        </w:rPr>
        <w:t>contacto próximo</w:t>
      </w:r>
      <w:r w:rsidRPr="00E314B8">
        <w:rPr>
          <w:rFonts w:ascii="Times New Roman" w:eastAsia="PMingLiU" w:hAnsi="Times New Roman" w:cs="Times New Roman"/>
          <w:sz w:val="22"/>
          <w:lang w:val="pt-PT"/>
        </w:rPr>
        <w:t>（</w:t>
      </w:r>
      <w:r w:rsidRPr="00E314B8">
        <w:rPr>
          <w:rFonts w:ascii="Times New Roman" w:eastAsia="PMingLiU" w:hAnsi="Times New Roman" w:cs="Times New Roman"/>
          <w:sz w:val="22"/>
          <w:lang w:val="pt-PT"/>
        </w:rPr>
        <w:t xml:space="preserve">uma pessoa do contacto próximo não foi incluída na </w:t>
      </w:r>
      <w:r w:rsidR="009F0636">
        <w:rPr>
          <w:rFonts w:ascii="Times New Roman" w:eastAsia="PMingLiU" w:hAnsi="Times New Roman" w:cs="Times New Roman"/>
          <w:sz w:val="22"/>
          <w:lang w:val="pt-PT"/>
        </w:rPr>
        <w:t>lista</w:t>
      </w:r>
      <w:r w:rsidRPr="00E314B8">
        <w:rPr>
          <w:rFonts w:ascii="Times New Roman" w:eastAsia="PMingLiU" w:hAnsi="Times New Roman" w:cs="Times New Roman"/>
          <w:sz w:val="22"/>
          <w:lang w:val="pt-PT"/>
        </w:rPr>
        <w:t xml:space="preserve"> anterior</w:t>
      </w:r>
      <w:r w:rsidRPr="00E314B8">
        <w:rPr>
          <w:rFonts w:ascii="Times New Roman" w:eastAsia="PMingLiU" w:hAnsi="Times New Roman" w:cs="Times New Roman"/>
          <w:sz w:val="22"/>
          <w:lang w:val="pt-PT"/>
        </w:rPr>
        <w:t>）</w:t>
      </w:r>
      <w:r w:rsidRPr="00E314B8">
        <w:rPr>
          <w:rFonts w:ascii="Times New Roman" w:eastAsia="Microsoft JhengHei" w:hAnsi="Times New Roman" w:cs="Times New Roman"/>
          <w:sz w:val="22"/>
          <w:lang w:val="pt-PT"/>
        </w:rPr>
        <w:t xml:space="preserve">. No dia 24 de Março, cerca das 12h30, a </w:t>
      </w:r>
      <w:r w:rsidRPr="00E314B8">
        <w:rPr>
          <w:rStyle w:val="Emphasis"/>
          <w:rFonts w:ascii="Times New Roman" w:eastAsiaTheme="majorEastAsia" w:hAnsi="Times New Roman" w:cs="Times New Roman"/>
          <w:i w:val="0"/>
          <w:iCs w:val="0"/>
          <w:sz w:val="22"/>
          <w:shd w:val="clear" w:color="auto" w:fill="FFFFFF"/>
          <w:lang w:val="pt-PT"/>
        </w:rPr>
        <w:t xml:space="preserve">doente deslocou-se da </w:t>
      </w:r>
      <w:r w:rsidRPr="00E314B8">
        <w:rPr>
          <w:rStyle w:val="Emphasis"/>
          <w:rFonts w:ascii="Times New Roman" w:eastAsiaTheme="majorEastAsia" w:hAnsi="Times New Roman" w:cs="Times New Roman"/>
          <w:i w:val="0"/>
          <w:iCs w:val="0"/>
          <w:sz w:val="22"/>
          <w:lang w:val="pt-PT"/>
        </w:rPr>
        <w:t xml:space="preserve">Avenida de Almeida Ribeiro </w:t>
      </w:r>
      <w:r w:rsidRPr="00E314B8">
        <w:rPr>
          <w:rStyle w:val="Emphasis"/>
          <w:rFonts w:ascii="Times New Roman" w:eastAsiaTheme="majorEastAsia" w:hAnsi="Times New Roman" w:cs="Times New Roman"/>
          <w:i w:val="0"/>
          <w:iCs w:val="0"/>
          <w:sz w:val="22"/>
          <w:shd w:val="clear" w:color="auto" w:fill="FFFFFF"/>
          <w:lang w:val="pt-PT"/>
        </w:rPr>
        <w:t xml:space="preserve">à Praia de </w:t>
      </w:r>
      <w:proofErr w:type="spellStart"/>
      <w:r w:rsidRPr="00E314B8">
        <w:rPr>
          <w:rStyle w:val="Emphasis"/>
          <w:rFonts w:ascii="Times New Roman" w:eastAsiaTheme="majorEastAsia" w:hAnsi="Times New Roman" w:cs="Times New Roman"/>
          <w:i w:val="0"/>
          <w:iCs w:val="0"/>
          <w:sz w:val="22"/>
          <w:shd w:val="clear" w:color="auto" w:fill="FFFFFF"/>
          <w:lang w:val="pt-PT"/>
        </w:rPr>
        <w:t>Hac</w:t>
      </w:r>
      <w:proofErr w:type="spellEnd"/>
      <w:r w:rsidRPr="00E314B8">
        <w:rPr>
          <w:rStyle w:val="Emphasis"/>
          <w:rFonts w:ascii="Times New Roman" w:eastAsiaTheme="majorEastAsia" w:hAnsi="Times New Roman" w:cs="Times New Roman"/>
          <w:i w:val="0"/>
          <w:iCs w:val="0"/>
          <w:sz w:val="22"/>
          <w:shd w:val="clear" w:color="auto" w:fill="FFFFFF"/>
          <w:lang w:val="pt-PT"/>
        </w:rPr>
        <w:t xml:space="preserve"> Sá da</w:t>
      </w:r>
      <w:r w:rsidRPr="00E314B8">
        <w:rPr>
          <w:rStyle w:val="Emphasis"/>
          <w:rFonts w:ascii="Times New Roman" w:eastAsiaTheme="majorEastAsia" w:hAnsi="Times New Roman" w:cs="Times New Roman"/>
          <w:i w:val="0"/>
          <w:iCs w:val="0"/>
          <w:sz w:val="22"/>
          <w:lang w:val="pt-PT"/>
        </w:rPr>
        <w:t xml:space="preserve"> </w:t>
      </w:r>
      <w:r w:rsidRPr="00E314B8">
        <w:rPr>
          <w:rStyle w:val="Emphasis"/>
          <w:rFonts w:ascii="Times New Roman" w:eastAsia="PMingLiU" w:hAnsi="Times New Roman" w:cs="Times New Roman"/>
          <w:i w:val="0"/>
          <w:iCs w:val="0"/>
          <w:sz w:val="22"/>
          <w:shd w:val="clear" w:color="auto" w:fill="FFFFFF"/>
          <w:lang w:val="pt-PT"/>
        </w:rPr>
        <w:t>carreira 26</w:t>
      </w:r>
      <w:r w:rsidRPr="00E314B8">
        <w:rPr>
          <w:rStyle w:val="Emphasis"/>
          <w:rFonts w:ascii="Times New Roman" w:eastAsiaTheme="majorEastAsia" w:hAnsi="Times New Roman" w:cs="Times New Roman"/>
          <w:i w:val="0"/>
          <w:iCs w:val="0"/>
          <w:sz w:val="22"/>
          <w:shd w:val="clear" w:color="auto" w:fill="FFFFFF"/>
          <w:lang w:val="pt-PT"/>
        </w:rPr>
        <w:t xml:space="preserve"> A, com os colegas de Hong Kong, e cerca das 16h00, </w:t>
      </w:r>
      <w:r w:rsidR="009F0636">
        <w:rPr>
          <w:rStyle w:val="Emphasis"/>
          <w:rFonts w:ascii="Times New Roman" w:eastAsiaTheme="majorEastAsia" w:hAnsi="Times New Roman" w:cs="Times New Roman"/>
          <w:i w:val="0"/>
          <w:iCs w:val="0"/>
          <w:sz w:val="22"/>
          <w:shd w:val="clear" w:color="auto" w:fill="FFFFFF"/>
          <w:lang w:val="pt-PT"/>
        </w:rPr>
        <w:t xml:space="preserve">saiu da </w:t>
      </w:r>
      <w:r w:rsidRPr="00E314B8">
        <w:rPr>
          <w:rStyle w:val="Emphasis"/>
          <w:rFonts w:ascii="Times New Roman" w:eastAsiaTheme="majorEastAsia" w:hAnsi="Times New Roman" w:cs="Times New Roman"/>
          <w:i w:val="0"/>
          <w:iCs w:val="0"/>
          <w:sz w:val="22"/>
          <w:shd w:val="clear" w:color="auto" w:fill="FFFFFF"/>
          <w:lang w:val="pt-PT"/>
        </w:rPr>
        <w:t xml:space="preserve">Praia de </w:t>
      </w:r>
      <w:proofErr w:type="spellStart"/>
      <w:r w:rsidRPr="00E314B8">
        <w:rPr>
          <w:rStyle w:val="Emphasis"/>
          <w:rFonts w:ascii="Times New Roman" w:eastAsiaTheme="majorEastAsia" w:hAnsi="Times New Roman" w:cs="Times New Roman"/>
          <w:i w:val="0"/>
          <w:iCs w:val="0"/>
          <w:sz w:val="22"/>
          <w:shd w:val="clear" w:color="auto" w:fill="FFFFFF"/>
          <w:lang w:val="pt-PT"/>
        </w:rPr>
        <w:t>Hac</w:t>
      </w:r>
      <w:proofErr w:type="spellEnd"/>
      <w:r w:rsidRPr="00E314B8">
        <w:rPr>
          <w:rStyle w:val="Emphasis"/>
          <w:rFonts w:ascii="Times New Roman" w:eastAsiaTheme="majorEastAsia" w:hAnsi="Times New Roman" w:cs="Times New Roman"/>
          <w:i w:val="0"/>
          <w:iCs w:val="0"/>
          <w:sz w:val="22"/>
          <w:shd w:val="clear" w:color="auto" w:fill="FFFFFF"/>
          <w:lang w:val="pt-PT"/>
        </w:rPr>
        <w:t xml:space="preserve"> Sá </w:t>
      </w:r>
      <w:r w:rsidR="009F0636">
        <w:rPr>
          <w:rStyle w:val="Emphasis"/>
          <w:rFonts w:ascii="Times New Roman" w:eastAsiaTheme="majorEastAsia" w:hAnsi="Times New Roman" w:cs="Times New Roman"/>
          <w:i w:val="0"/>
          <w:iCs w:val="0"/>
          <w:sz w:val="22"/>
          <w:shd w:val="clear" w:color="auto" w:fill="FFFFFF"/>
          <w:lang w:val="pt-PT"/>
        </w:rPr>
        <w:t xml:space="preserve">com destino </w:t>
      </w:r>
      <w:r w:rsidRPr="00E314B8">
        <w:rPr>
          <w:rStyle w:val="Emphasis"/>
          <w:rFonts w:ascii="Times New Roman" w:eastAsiaTheme="majorEastAsia" w:hAnsi="Times New Roman" w:cs="Times New Roman"/>
          <w:i w:val="0"/>
          <w:iCs w:val="0"/>
          <w:sz w:val="22"/>
          <w:shd w:val="clear" w:color="auto" w:fill="FFFFFF"/>
          <w:lang w:val="pt-PT"/>
        </w:rPr>
        <w:t>à</w:t>
      </w:r>
      <w:r w:rsidRPr="00E314B8">
        <w:rPr>
          <w:rStyle w:val="Emphasis"/>
          <w:rFonts w:ascii="Times New Roman" w:eastAsiaTheme="majorEastAsia" w:hAnsi="Times New Roman" w:cs="Times New Roman"/>
          <w:i w:val="0"/>
          <w:iCs w:val="0"/>
          <w:sz w:val="22"/>
          <w:lang w:val="pt-PT"/>
        </w:rPr>
        <w:t xml:space="preserve"> Avenida de Almeida Ribeiro</w:t>
      </w:r>
      <w:r w:rsidRPr="00E314B8">
        <w:rPr>
          <w:rStyle w:val="Emphasis"/>
          <w:rFonts w:ascii="Times New Roman" w:eastAsiaTheme="majorEastAsia" w:hAnsi="Times New Roman" w:cs="Times New Roman"/>
          <w:i w:val="0"/>
          <w:iCs w:val="0"/>
          <w:sz w:val="22"/>
          <w:shd w:val="clear" w:color="auto" w:fill="FFFFFF"/>
          <w:lang w:val="pt-PT"/>
        </w:rPr>
        <w:t>, da</w:t>
      </w:r>
      <w:r w:rsidRPr="00E314B8">
        <w:rPr>
          <w:rStyle w:val="Emphasis"/>
          <w:rFonts w:ascii="Times New Roman" w:eastAsiaTheme="majorEastAsia" w:hAnsi="Times New Roman" w:cs="Times New Roman"/>
          <w:i w:val="0"/>
          <w:iCs w:val="0"/>
          <w:sz w:val="22"/>
          <w:lang w:val="pt-PT"/>
        </w:rPr>
        <w:t xml:space="preserve"> </w:t>
      </w:r>
      <w:r w:rsidRPr="00E314B8">
        <w:rPr>
          <w:rStyle w:val="Emphasis"/>
          <w:rFonts w:ascii="Times New Roman" w:eastAsia="PMingLiU" w:hAnsi="Times New Roman" w:cs="Times New Roman"/>
          <w:i w:val="0"/>
          <w:iCs w:val="0"/>
          <w:sz w:val="22"/>
          <w:shd w:val="clear" w:color="auto" w:fill="FFFFFF"/>
          <w:lang w:val="pt-PT"/>
        </w:rPr>
        <w:t>carreira 26</w:t>
      </w:r>
      <w:r w:rsidRPr="00E314B8">
        <w:rPr>
          <w:rStyle w:val="Emphasis"/>
          <w:rFonts w:ascii="Times New Roman" w:eastAsiaTheme="majorEastAsia" w:hAnsi="Times New Roman" w:cs="Times New Roman"/>
          <w:i w:val="0"/>
          <w:iCs w:val="0"/>
          <w:sz w:val="22"/>
          <w:shd w:val="clear" w:color="auto" w:fill="FFFFFF"/>
          <w:lang w:val="pt-PT"/>
        </w:rPr>
        <w:t>ª.  Às 22h00, quando a doente foi à pé à residência da casa do amigo (</w:t>
      </w:r>
      <w:r w:rsidRPr="00E314B8">
        <w:rPr>
          <w:rFonts w:ascii="Times New Roman" w:eastAsia="Microsoft JhengHei" w:hAnsi="Times New Roman" w:cs="Times New Roman"/>
          <w:sz w:val="22"/>
          <w:shd w:val="clear" w:color="auto" w:fill="FFFFFF"/>
          <w:lang w:val="pt-PT"/>
        </w:rPr>
        <w:t xml:space="preserve">no Edifício </w:t>
      </w:r>
      <w:proofErr w:type="spellStart"/>
      <w:r w:rsidRPr="00E314B8">
        <w:rPr>
          <w:rFonts w:ascii="Times New Roman" w:eastAsia="Microsoft JhengHei" w:hAnsi="Times New Roman" w:cs="Times New Roman"/>
          <w:sz w:val="22"/>
          <w:shd w:val="clear" w:color="auto" w:fill="FFFFFF"/>
          <w:lang w:val="pt-PT"/>
        </w:rPr>
        <w:t>Kwong</w:t>
      </w:r>
      <w:proofErr w:type="spellEnd"/>
      <w:r w:rsidRPr="00E314B8">
        <w:rPr>
          <w:rFonts w:ascii="Times New Roman" w:eastAsia="Microsoft JhengHei" w:hAnsi="Times New Roman" w:cs="Times New Roman"/>
          <w:sz w:val="22"/>
          <w:shd w:val="clear" w:color="auto" w:fill="FFFFFF"/>
          <w:lang w:val="pt-PT"/>
        </w:rPr>
        <w:t xml:space="preserve"> </w:t>
      </w:r>
      <w:proofErr w:type="spellStart"/>
      <w:r w:rsidRPr="00E314B8">
        <w:rPr>
          <w:rFonts w:ascii="Times New Roman" w:eastAsia="Microsoft JhengHei" w:hAnsi="Times New Roman" w:cs="Times New Roman"/>
          <w:sz w:val="22"/>
          <w:shd w:val="clear" w:color="auto" w:fill="FFFFFF"/>
          <w:lang w:val="pt-PT"/>
        </w:rPr>
        <w:t>Heng</w:t>
      </w:r>
      <w:proofErr w:type="spellEnd"/>
      <w:r w:rsidRPr="00E314B8">
        <w:rPr>
          <w:rFonts w:ascii="Times New Roman" w:eastAsia="Microsoft JhengHei" w:hAnsi="Times New Roman" w:cs="Times New Roman"/>
          <w:sz w:val="22"/>
          <w:shd w:val="clear" w:color="auto" w:fill="FFFFFF"/>
          <w:lang w:val="pt-PT"/>
        </w:rPr>
        <w:t>, Rua da Ribeira do Patane n.º 137</w:t>
      </w:r>
      <w:r w:rsidRPr="00E314B8">
        <w:rPr>
          <w:rStyle w:val="Emphasis"/>
          <w:rFonts w:ascii="Times New Roman" w:eastAsiaTheme="majorEastAsia" w:hAnsi="Times New Roman" w:cs="Times New Roman"/>
          <w:i w:val="0"/>
          <w:iCs w:val="0"/>
          <w:sz w:val="22"/>
          <w:shd w:val="clear" w:color="auto" w:fill="FFFFFF"/>
          <w:lang w:val="pt-PT"/>
        </w:rPr>
        <w:t>）</w:t>
      </w:r>
      <w:r w:rsidRPr="00E314B8">
        <w:rPr>
          <w:rStyle w:val="Emphasis"/>
          <w:rFonts w:ascii="Times New Roman" w:eastAsiaTheme="majorEastAsia" w:hAnsi="Times New Roman" w:cs="Times New Roman"/>
          <w:i w:val="0"/>
          <w:iCs w:val="0"/>
          <w:sz w:val="22"/>
          <w:shd w:val="clear" w:color="auto" w:fill="FFFFFF"/>
          <w:lang w:val="pt-PT"/>
        </w:rPr>
        <w:t>, usou uma casa de banho num restaurante de marisco à frente do posto de gasolina no</w:t>
      </w:r>
      <w:r w:rsidRPr="00E314B8">
        <w:rPr>
          <w:rStyle w:val="Emphasis"/>
          <w:rFonts w:ascii="Times New Roman" w:eastAsiaTheme="majorEastAsia" w:hAnsi="Times New Roman" w:cs="Times New Roman"/>
          <w:i w:val="0"/>
          <w:iCs w:val="0"/>
          <w:sz w:val="22"/>
          <w:lang w:val="pt-PT"/>
        </w:rPr>
        <w:t xml:space="preserve"> Porto Interior, permaneceu </w:t>
      </w:r>
      <w:r w:rsidR="009F0636">
        <w:rPr>
          <w:rStyle w:val="Emphasis"/>
          <w:rFonts w:ascii="Times New Roman" w:eastAsiaTheme="majorEastAsia" w:hAnsi="Times New Roman" w:cs="Times New Roman"/>
          <w:i w:val="0"/>
          <w:iCs w:val="0"/>
          <w:sz w:val="22"/>
          <w:lang w:val="pt-PT"/>
        </w:rPr>
        <w:t xml:space="preserve">aí </w:t>
      </w:r>
      <w:r w:rsidRPr="00E314B8">
        <w:rPr>
          <w:rStyle w:val="Emphasis"/>
          <w:rFonts w:ascii="Times New Roman" w:eastAsiaTheme="majorEastAsia" w:hAnsi="Times New Roman" w:cs="Times New Roman"/>
          <w:i w:val="0"/>
          <w:iCs w:val="0"/>
          <w:sz w:val="22"/>
          <w:lang w:val="pt-PT"/>
        </w:rPr>
        <w:t xml:space="preserve">por cerca dos 10 minutos. No dia 26 de Março, cerca das 21h00, a doente voltou da rua gastronómica do complexo </w:t>
      </w:r>
      <w:proofErr w:type="spellStart"/>
      <w:r w:rsidRPr="00E314B8">
        <w:rPr>
          <w:rStyle w:val="Emphasis"/>
          <w:rFonts w:ascii="Times New Roman" w:eastAsiaTheme="majorEastAsia" w:hAnsi="Times New Roman" w:cs="Times New Roman"/>
          <w:i w:val="0"/>
          <w:iCs w:val="0"/>
          <w:sz w:val="22"/>
          <w:lang w:val="pt-PT"/>
        </w:rPr>
        <w:t>Galaxy</w:t>
      </w:r>
      <w:proofErr w:type="spellEnd"/>
      <w:r w:rsidRPr="00E314B8">
        <w:rPr>
          <w:rStyle w:val="Emphasis"/>
          <w:rFonts w:ascii="Times New Roman" w:eastAsiaTheme="majorEastAsia" w:hAnsi="Times New Roman" w:cs="Times New Roman"/>
          <w:i w:val="0"/>
          <w:iCs w:val="0"/>
          <w:sz w:val="22"/>
          <w:lang w:val="pt-PT"/>
        </w:rPr>
        <w:t> </w:t>
      </w:r>
      <w:r w:rsidRPr="00E314B8">
        <w:rPr>
          <w:rStyle w:val="Emphasis"/>
          <w:rFonts w:ascii="Times New Roman" w:eastAsiaTheme="majorEastAsia" w:hAnsi="Times New Roman" w:cs="Times New Roman"/>
          <w:i w:val="0"/>
          <w:iCs w:val="0"/>
          <w:sz w:val="22"/>
          <w:shd w:val="clear" w:color="auto" w:fill="FFFFFF"/>
          <w:lang w:val="pt-PT"/>
        </w:rPr>
        <w:t>Broadway</w:t>
      </w:r>
      <w:r w:rsidRPr="00E314B8">
        <w:rPr>
          <w:rStyle w:val="Emphasis"/>
          <w:rFonts w:ascii="Times New Roman" w:eastAsiaTheme="majorEastAsia" w:hAnsi="Times New Roman" w:cs="Times New Roman"/>
          <w:i w:val="0"/>
          <w:iCs w:val="0"/>
          <w:sz w:val="22"/>
          <w:lang w:val="pt-PT"/>
        </w:rPr>
        <w:t xml:space="preserve"> para a</w:t>
      </w:r>
      <w:r w:rsidR="009F0636">
        <w:rPr>
          <w:rStyle w:val="Emphasis"/>
          <w:rFonts w:ascii="Times New Roman" w:eastAsiaTheme="majorEastAsia" w:hAnsi="Times New Roman" w:cs="Times New Roman"/>
          <w:i w:val="0"/>
          <w:iCs w:val="0"/>
          <w:sz w:val="22"/>
          <w:lang w:val="pt-PT"/>
        </w:rPr>
        <w:t xml:space="preserve"> sua</w:t>
      </w:r>
      <w:r w:rsidRPr="00E314B8">
        <w:rPr>
          <w:rStyle w:val="Emphasis"/>
          <w:rFonts w:ascii="Times New Roman" w:eastAsiaTheme="majorEastAsia" w:hAnsi="Times New Roman" w:cs="Times New Roman"/>
          <w:i w:val="0"/>
          <w:iCs w:val="0"/>
          <w:sz w:val="22"/>
          <w:lang w:val="pt-PT"/>
        </w:rPr>
        <w:t xml:space="preserve"> residência</w:t>
      </w:r>
      <w:r w:rsidR="009F0636">
        <w:rPr>
          <w:rStyle w:val="Emphasis"/>
          <w:rFonts w:ascii="Times New Roman" w:eastAsiaTheme="majorEastAsia" w:hAnsi="Times New Roman" w:cs="Times New Roman"/>
          <w:i w:val="0"/>
          <w:iCs w:val="0"/>
          <w:sz w:val="22"/>
          <w:lang w:val="pt-PT"/>
        </w:rPr>
        <w:t xml:space="preserve"> numa viatura</w:t>
      </w:r>
      <w:r w:rsidRPr="00E314B8">
        <w:rPr>
          <w:rStyle w:val="Emphasis"/>
          <w:rFonts w:ascii="Times New Roman" w:eastAsiaTheme="majorEastAsia" w:hAnsi="Times New Roman" w:cs="Times New Roman"/>
          <w:i w:val="0"/>
          <w:iCs w:val="0"/>
          <w:sz w:val="22"/>
          <w:lang w:val="pt-PT"/>
        </w:rPr>
        <w:t xml:space="preserve"> exclusiv</w:t>
      </w:r>
      <w:r w:rsidR="009F0636">
        <w:rPr>
          <w:rStyle w:val="Emphasis"/>
          <w:rFonts w:ascii="Times New Roman" w:eastAsiaTheme="majorEastAsia" w:hAnsi="Times New Roman" w:cs="Times New Roman"/>
          <w:i w:val="0"/>
          <w:iCs w:val="0"/>
          <w:sz w:val="22"/>
          <w:lang w:val="pt-PT"/>
        </w:rPr>
        <w:t xml:space="preserve">a </w:t>
      </w:r>
      <w:r w:rsidRPr="00E314B8">
        <w:rPr>
          <w:rStyle w:val="Emphasis"/>
          <w:rFonts w:ascii="Times New Roman" w:eastAsiaTheme="majorEastAsia" w:hAnsi="Times New Roman" w:cs="Times New Roman"/>
          <w:i w:val="0"/>
          <w:iCs w:val="0"/>
          <w:sz w:val="22"/>
          <w:lang w:val="pt-PT"/>
        </w:rPr>
        <w:t>do Bar </w:t>
      </w:r>
      <w:proofErr w:type="spellStart"/>
      <w:r w:rsidRPr="00E314B8">
        <w:rPr>
          <w:rStyle w:val="Emphasis"/>
          <w:rFonts w:ascii="Times New Roman" w:eastAsiaTheme="majorEastAsia" w:hAnsi="Times New Roman" w:cs="Times New Roman"/>
          <w:i w:val="0"/>
          <w:iCs w:val="0"/>
          <w:sz w:val="22"/>
          <w:shd w:val="clear" w:color="auto" w:fill="FFFFFF"/>
          <w:lang w:val="pt-PT"/>
        </w:rPr>
        <w:t>Roadhouse</w:t>
      </w:r>
      <w:proofErr w:type="spellEnd"/>
      <w:r w:rsidR="009F0636">
        <w:rPr>
          <w:rStyle w:val="Emphasis"/>
          <w:rFonts w:ascii="Times New Roman" w:eastAsiaTheme="majorEastAsia" w:hAnsi="Times New Roman" w:cs="Times New Roman"/>
          <w:i w:val="0"/>
          <w:iCs w:val="0"/>
          <w:sz w:val="22"/>
          <w:lang w:val="pt-PT"/>
        </w:rPr>
        <w:t>. O</w:t>
      </w:r>
      <w:r w:rsidRPr="00E314B8">
        <w:rPr>
          <w:rStyle w:val="Emphasis"/>
          <w:rFonts w:ascii="Times New Roman" w:eastAsiaTheme="majorEastAsia" w:hAnsi="Times New Roman" w:cs="Times New Roman"/>
          <w:i w:val="0"/>
          <w:iCs w:val="0"/>
          <w:sz w:val="22"/>
          <w:lang w:val="pt-PT"/>
        </w:rPr>
        <w:t xml:space="preserve"> condutor do carro exclusivo, </w:t>
      </w:r>
      <w:r w:rsidR="009F0636">
        <w:rPr>
          <w:rStyle w:val="Emphasis"/>
          <w:rFonts w:ascii="Times New Roman" w:eastAsiaTheme="majorEastAsia" w:hAnsi="Times New Roman" w:cs="Times New Roman"/>
          <w:i w:val="0"/>
          <w:iCs w:val="0"/>
          <w:sz w:val="22"/>
          <w:lang w:val="pt-PT"/>
        </w:rPr>
        <w:t xml:space="preserve">foi </w:t>
      </w:r>
      <w:r w:rsidRPr="00E314B8">
        <w:rPr>
          <w:rStyle w:val="Emphasis"/>
          <w:rFonts w:ascii="Times New Roman" w:eastAsiaTheme="majorEastAsia" w:hAnsi="Times New Roman" w:cs="Times New Roman"/>
          <w:i w:val="0"/>
          <w:iCs w:val="0"/>
          <w:sz w:val="22"/>
          <w:lang w:val="pt-PT"/>
        </w:rPr>
        <w:t xml:space="preserve">considerado como o contacto geral, </w:t>
      </w:r>
      <w:r w:rsidR="009F0636">
        <w:rPr>
          <w:rStyle w:val="Emphasis"/>
          <w:rFonts w:ascii="Times New Roman" w:eastAsiaTheme="majorEastAsia" w:hAnsi="Times New Roman" w:cs="Times New Roman"/>
          <w:i w:val="0"/>
          <w:iCs w:val="0"/>
          <w:sz w:val="22"/>
          <w:lang w:val="pt-PT"/>
        </w:rPr>
        <w:t xml:space="preserve">já foi </w:t>
      </w:r>
      <w:r w:rsidRPr="00E314B8">
        <w:rPr>
          <w:rStyle w:val="Emphasis"/>
          <w:rFonts w:ascii="Times New Roman" w:eastAsiaTheme="majorEastAsia" w:hAnsi="Times New Roman" w:cs="Times New Roman"/>
          <w:i w:val="0"/>
          <w:iCs w:val="0"/>
          <w:sz w:val="22"/>
          <w:lang w:val="pt-PT"/>
        </w:rPr>
        <w:t xml:space="preserve">contactado pelos Serviços de Saúde. Dado que foram </w:t>
      </w:r>
      <w:proofErr w:type="spellStart"/>
      <w:r w:rsidRPr="00E314B8">
        <w:rPr>
          <w:rStyle w:val="Emphasis"/>
          <w:rFonts w:ascii="Times New Roman" w:eastAsiaTheme="majorEastAsia" w:hAnsi="Times New Roman" w:cs="Times New Roman"/>
          <w:i w:val="0"/>
          <w:iCs w:val="0"/>
          <w:sz w:val="22"/>
          <w:lang w:val="pt-PT"/>
        </w:rPr>
        <w:t>actualizados</w:t>
      </w:r>
      <w:proofErr w:type="spellEnd"/>
      <w:r w:rsidRPr="00E314B8">
        <w:rPr>
          <w:rStyle w:val="Emphasis"/>
          <w:rFonts w:ascii="Times New Roman" w:eastAsiaTheme="majorEastAsia" w:hAnsi="Times New Roman" w:cs="Times New Roman"/>
          <w:i w:val="0"/>
          <w:iCs w:val="0"/>
          <w:sz w:val="22"/>
          <w:lang w:val="pt-PT"/>
        </w:rPr>
        <w:t xml:space="preserve"> o percurso e </w:t>
      </w:r>
      <w:proofErr w:type="spellStart"/>
      <w:r w:rsidRPr="00E314B8">
        <w:rPr>
          <w:rStyle w:val="Emphasis"/>
          <w:rFonts w:ascii="Times New Roman" w:eastAsiaTheme="majorEastAsia" w:hAnsi="Times New Roman" w:cs="Times New Roman"/>
          <w:i w:val="0"/>
          <w:iCs w:val="0"/>
          <w:sz w:val="22"/>
          <w:lang w:val="pt-PT"/>
        </w:rPr>
        <w:t>actividades</w:t>
      </w:r>
      <w:proofErr w:type="spellEnd"/>
      <w:r w:rsidRPr="00E314B8">
        <w:rPr>
          <w:rStyle w:val="Emphasis"/>
          <w:rFonts w:ascii="Times New Roman" w:eastAsiaTheme="majorEastAsia" w:hAnsi="Times New Roman" w:cs="Times New Roman"/>
          <w:i w:val="0"/>
          <w:iCs w:val="0"/>
          <w:sz w:val="22"/>
          <w:lang w:val="pt-PT"/>
        </w:rPr>
        <w:t xml:space="preserve"> da doente </w:t>
      </w:r>
      <w:r w:rsidR="009F0636">
        <w:rPr>
          <w:rStyle w:val="Emphasis"/>
          <w:rFonts w:ascii="Times New Roman" w:eastAsiaTheme="majorEastAsia" w:hAnsi="Times New Roman" w:cs="Times New Roman"/>
          <w:i w:val="0"/>
          <w:iCs w:val="0"/>
          <w:sz w:val="22"/>
          <w:lang w:val="pt-PT"/>
        </w:rPr>
        <w:t>no período em que esteve em</w:t>
      </w:r>
      <w:r w:rsidRPr="00E314B8">
        <w:rPr>
          <w:rStyle w:val="Emphasis"/>
          <w:rFonts w:ascii="Times New Roman" w:eastAsiaTheme="majorEastAsia" w:hAnsi="Times New Roman" w:cs="Times New Roman"/>
          <w:i w:val="0"/>
          <w:iCs w:val="0"/>
          <w:sz w:val="22"/>
          <w:lang w:val="pt-PT"/>
        </w:rPr>
        <w:t xml:space="preserve"> Macau</w:t>
      </w:r>
      <w:r w:rsidR="009F0636">
        <w:rPr>
          <w:rStyle w:val="Emphasis"/>
          <w:rFonts w:ascii="Times New Roman" w:eastAsiaTheme="majorEastAsia" w:hAnsi="Times New Roman" w:cs="Times New Roman"/>
          <w:i w:val="0"/>
          <w:iCs w:val="0"/>
          <w:sz w:val="22"/>
          <w:lang w:val="pt-PT"/>
        </w:rPr>
        <w:t xml:space="preserve"> os</w:t>
      </w:r>
      <w:r w:rsidRPr="00E314B8">
        <w:rPr>
          <w:rStyle w:val="Emphasis"/>
          <w:rFonts w:ascii="Times New Roman" w:eastAsiaTheme="majorEastAsia" w:hAnsi="Times New Roman" w:cs="Times New Roman"/>
          <w:i w:val="0"/>
          <w:iCs w:val="0"/>
          <w:sz w:val="22"/>
          <w:lang w:val="pt-PT"/>
        </w:rPr>
        <w:t xml:space="preserve"> contacto</w:t>
      </w:r>
      <w:r w:rsidR="009F0636">
        <w:rPr>
          <w:rStyle w:val="Emphasis"/>
          <w:rFonts w:ascii="Times New Roman" w:eastAsiaTheme="majorEastAsia" w:hAnsi="Times New Roman" w:cs="Times New Roman"/>
          <w:i w:val="0"/>
          <w:iCs w:val="0"/>
          <w:sz w:val="22"/>
          <w:lang w:val="pt-PT"/>
        </w:rPr>
        <w:t>s</w:t>
      </w:r>
      <w:r w:rsidRPr="00E314B8">
        <w:rPr>
          <w:rStyle w:val="Emphasis"/>
          <w:rFonts w:ascii="Times New Roman" w:eastAsiaTheme="majorEastAsia" w:hAnsi="Times New Roman" w:cs="Times New Roman"/>
          <w:i w:val="0"/>
          <w:iCs w:val="0"/>
          <w:sz w:val="22"/>
          <w:lang w:val="pt-PT"/>
        </w:rPr>
        <w:t xml:space="preserve"> próximo</w:t>
      </w:r>
      <w:r w:rsidR="009F0636">
        <w:rPr>
          <w:rStyle w:val="Emphasis"/>
          <w:rFonts w:ascii="Times New Roman" w:eastAsiaTheme="majorEastAsia" w:hAnsi="Times New Roman" w:cs="Times New Roman"/>
          <w:i w:val="0"/>
          <w:iCs w:val="0"/>
          <w:sz w:val="22"/>
          <w:lang w:val="pt-PT"/>
        </w:rPr>
        <w:t>s</w:t>
      </w:r>
      <w:r w:rsidRPr="00E314B8">
        <w:rPr>
          <w:rStyle w:val="Emphasis"/>
          <w:rFonts w:ascii="Times New Roman" w:eastAsiaTheme="majorEastAsia" w:hAnsi="Times New Roman" w:cs="Times New Roman"/>
          <w:i w:val="0"/>
          <w:iCs w:val="0"/>
          <w:sz w:val="22"/>
          <w:lang w:val="pt-PT"/>
        </w:rPr>
        <w:t xml:space="preserve"> da doente aument</w:t>
      </w:r>
      <w:r w:rsidR="009F0636">
        <w:rPr>
          <w:rStyle w:val="Emphasis"/>
          <w:rFonts w:ascii="Times New Roman" w:eastAsiaTheme="majorEastAsia" w:hAnsi="Times New Roman" w:cs="Times New Roman"/>
          <w:i w:val="0"/>
          <w:iCs w:val="0"/>
          <w:sz w:val="22"/>
          <w:lang w:val="pt-PT"/>
        </w:rPr>
        <w:t>aram para</w:t>
      </w:r>
      <w:r w:rsidRPr="00E314B8">
        <w:rPr>
          <w:rStyle w:val="Emphasis"/>
          <w:rFonts w:ascii="Times New Roman" w:eastAsiaTheme="majorEastAsia" w:hAnsi="Times New Roman" w:cs="Times New Roman"/>
          <w:i w:val="0"/>
          <w:iCs w:val="0"/>
          <w:sz w:val="22"/>
          <w:lang w:val="pt-PT"/>
        </w:rPr>
        <w:t xml:space="preserve"> 9 pessoas, incluindo um trabalhador não residente das Filipinas que </w:t>
      </w:r>
      <w:r w:rsidR="009F0636">
        <w:rPr>
          <w:rStyle w:val="Emphasis"/>
          <w:rFonts w:ascii="Times New Roman" w:eastAsiaTheme="majorEastAsia" w:hAnsi="Times New Roman" w:cs="Times New Roman"/>
          <w:i w:val="0"/>
          <w:iCs w:val="0"/>
          <w:sz w:val="22"/>
          <w:lang w:val="pt-PT"/>
        </w:rPr>
        <w:t>está em</w:t>
      </w:r>
      <w:r w:rsidRPr="00E314B8">
        <w:rPr>
          <w:rStyle w:val="Emphasis"/>
          <w:rFonts w:ascii="Times New Roman" w:eastAsiaTheme="majorEastAsia" w:hAnsi="Times New Roman" w:cs="Times New Roman"/>
          <w:i w:val="0"/>
          <w:iCs w:val="0"/>
          <w:sz w:val="22"/>
          <w:lang w:val="pt-PT"/>
        </w:rPr>
        <w:t xml:space="preserve"> Macau e 8 pessoas que se encontrar</w:t>
      </w:r>
      <w:r w:rsidR="009F0636">
        <w:rPr>
          <w:rStyle w:val="Emphasis"/>
          <w:rFonts w:ascii="Times New Roman" w:eastAsiaTheme="majorEastAsia" w:hAnsi="Times New Roman" w:cs="Times New Roman"/>
          <w:i w:val="0"/>
          <w:iCs w:val="0"/>
          <w:sz w:val="22"/>
          <w:lang w:val="pt-PT"/>
        </w:rPr>
        <w:t>a</w:t>
      </w:r>
      <w:r w:rsidRPr="00E314B8">
        <w:rPr>
          <w:rStyle w:val="Emphasis"/>
          <w:rFonts w:ascii="Times New Roman" w:eastAsiaTheme="majorEastAsia" w:hAnsi="Times New Roman" w:cs="Times New Roman"/>
          <w:i w:val="0"/>
          <w:iCs w:val="0"/>
          <w:sz w:val="22"/>
          <w:lang w:val="pt-PT"/>
        </w:rPr>
        <w:t xml:space="preserve">m e </w:t>
      </w:r>
      <w:r w:rsidR="009F0636">
        <w:rPr>
          <w:rStyle w:val="Emphasis"/>
          <w:rFonts w:ascii="Times New Roman" w:eastAsiaTheme="majorEastAsia" w:hAnsi="Times New Roman" w:cs="Times New Roman"/>
          <w:i w:val="0"/>
          <w:iCs w:val="0"/>
          <w:sz w:val="22"/>
          <w:lang w:val="pt-PT"/>
        </w:rPr>
        <w:t xml:space="preserve">estiveram </w:t>
      </w:r>
      <w:r w:rsidRPr="00E314B8">
        <w:rPr>
          <w:rStyle w:val="Emphasis"/>
          <w:rFonts w:ascii="Times New Roman" w:eastAsiaTheme="majorEastAsia" w:hAnsi="Times New Roman" w:cs="Times New Roman"/>
          <w:i w:val="0"/>
          <w:iCs w:val="0"/>
          <w:sz w:val="22"/>
          <w:lang w:val="pt-PT"/>
        </w:rPr>
        <w:t>junta</w:t>
      </w:r>
      <w:r w:rsidR="009F0636">
        <w:rPr>
          <w:rStyle w:val="Emphasis"/>
          <w:rFonts w:ascii="Times New Roman" w:eastAsiaTheme="majorEastAsia" w:hAnsi="Times New Roman" w:cs="Times New Roman"/>
          <w:i w:val="0"/>
          <w:iCs w:val="0"/>
          <w:sz w:val="22"/>
          <w:lang w:val="pt-PT"/>
        </w:rPr>
        <w:t>s</w:t>
      </w:r>
      <w:r w:rsidRPr="00E314B8">
        <w:rPr>
          <w:rStyle w:val="Emphasis"/>
          <w:rFonts w:ascii="Times New Roman" w:eastAsiaTheme="majorEastAsia" w:hAnsi="Times New Roman" w:cs="Times New Roman"/>
          <w:i w:val="0"/>
          <w:iCs w:val="0"/>
          <w:sz w:val="22"/>
          <w:lang w:val="pt-PT"/>
        </w:rPr>
        <w:t xml:space="preserve"> com a doente</w:t>
      </w:r>
      <w:r w:rsidR="009F0636">
        <w:rPr>
          <w:rStyle w:val="Emphasis"/>
          <w:rFonts w:ascii="Times New Roman" w:eastAsiaTheme="majorEastAsia" w:hAnsi="Times New Roman" w:cs="Times New Roman"/>
          <w:i w:val="0"/>
          <w:iCs w:val="0"/>
          <w:sz w:val="22"/>
          <w:lang w:val="pt-PT"/>
        </w:rPr>
        <w:t>. T</w:t>
      </w:r>
      <w:r w:rsidRPr="00E314B8">
        <w:rPr>
          <w:rStyle w:val="Emphasis"/>
          <w:rFonts w:ascii="Times New Roman" w:eastAsiaTheme="majorEastAsia" w:hAnsi="Times New Roman" w:cs="Times New Roman"/>
          <w:i w:val="0"/>
          <w:iCs w:val="0"/>
          <w:sz w:val="22"/>
          <w:lang w:val="pt-PT"/>
        </w:rPr>
        <w:t xml:space="preserve">odos </w:t>
      </w:r>
      <w:r w:rsidR="009F0636">
        <w:rPr>
          <w:rStyle w:val="Emphasis"/>
          <w:rFonts w:ascii="Times New Roman" w:eastAsiaTheme="majorEastAsia" w:hAnsi="Times New Roman" w:cs="Times New Roman"/>
          <w:i w:val="0"/>
          <w:iCs w:val="0"/>
          <w:sz w:val="22"/>
          <w:lang w:val="pt-PT"/>
        </w:rPr>
        <w:t xml:space="preserve">estão </w:t>
      </w:r>
      <w:r w:rsidRPr="00E314B8">
        <w:rPr>
          <w:rStyle w:val="Emphasis"/>
          <w:rFonts w:ascii="Times New Roman" w:eastAsiaTheme="majorEastAsia" w:hAnsi="Times New Roman" w:cs="Times New Roman"/>
          <w:i w:val="0"/>
          <w:iCs w:val="0"/>
          <w:sz w:val="22"/>
          <w:lang w:val="pt-PT"/>
        </w:rPr>
        <w:t xml:space="preserve">submetidos </w:t>
      </w:r>
      <w:r w:rsidR="009F0636">
        <w:rPr>
          <w:rStyle w:val="Emphasis"/>
          <w:rFonts w:ascii="Times New Roman" w:eastAsiaTheme="majorEastAsia" w:hAnsi="Times New Roman" w:cs="Times New Roman"/>
          <w:i w:val="0"/>
          <w:iCs w:val="0"/>
          <w:sz w:val="22"/>
          <w:lang w:val="pt-PT"/>
        </w:rPr>
        <w:t>a</w:t>
      </w:r>
      <w:r w:rsidRPr="00E314B8">
        <w:rPr>
          <w:rStyle w:val="Emphasis"/>
          <w:rFonts w:ascii="Times New Roman" w:eastAsiaTheme="majorEastAsia" w:hAnsi="Times New Roman" w:cs="Times New Roman"/>
          <w:i w:val="0"/>
          <w:iCs w:val="0"/>
          <w:sz w:val="22"/>
          <w:lang w:val="pt-PT"/>
        </w:rPr>
        <w:t xml:space="preserve"> observação médica no centro de isolamento médico provisório. O</w:t>
      </w:r>
      <w:r w:rsidRPr="00E314B8">
        <w:rPr>
          <w:rFonts w:ascii="Times New Roman" w:eastAsia="Microsoft JhengHei" w:hAnsi="Times New Roman" w:cs="Times New Roman"/>
          <w:sz w:val="22"/>
          <w:shd w:val="clear" w:color="auto" w:fill="FFFFFF"/>
          <w:lang w:val="pt-PT"/>
        </w:rPr>
        <w:t>s resultados do primeiro teste de ácido nucleico das 9 pessoas foram negativos.</w:t>
      </w:r>
    </w:p>
    <w:p w14:paraId="03C64A62" w14:textId="77777777" w:rsidR="009F0636" w:rsidRDefault="00462A2B" w:rsidP="009F0636">
      <w:pPr>
        <w:spacing w:line="400" w:lineRule="exact"/>
        <w:jc w:val="both"/>
        <w:rPr>
          <w:rFonts w:ascii="Times New Roman" w:eastAsia="Microsoft JhengHei" w:hAnsi="Times New Roman" w:cs="Times New Roman"/>
          <w:sz w:val="22"/>
          <w:lang w:val="pt-PT"/>
        </w:rPr>
      </w:pPr>
      <w:r w:rsidRPr="00E314B8">
        <w:rPr>
          <w:rFonts w:ascii="Times New Roman" w:hAnsi="Times New Roman" w:cs="Times New Roman"/>
          <w:sz w:val="22"/>
          <w:lang w:val="pt-PT"/>
        </w:rPr>
        <w:t xml:space="preserve">A Chefe do Departamento dos Serviços de Turismo, Dr.ª Inês </w:t>
      </w:r>
      <w:proofErr w:type="spellStart"/>
      <w:r w:rsidRPr="00E314B8">
        <w:rPr>
          <w:rFonts w:ascii="Times New Roman" w:hAnsi="Times New Roman" w:cs="Times New Roman"/>
          <w:sz w:val="22"/>
          <w:lang w:val="pt-PT"/>
        </w:rPr>
        <w:t>Chan</w:t>
      </w:r>
      <w:proofErr w:type="spellEnd"/>
      <w:r w:rsidRPr="00E314B8">
        <w:rPr>
          <w:rFonts w:ascii="Times New Roman" w:hAnsi="Times New Roman" w:cs="Times New Roman"/>
          <w:sz w:val="22"/>
          <w:lang w:val="pt-PT"/>
        </w:rPr>
        <w:t>, deu informações sobre o número de pessoas em observação médica nos 12 hotéis designados pelo Governo, bem como a organização do regresso de residentes de Macau do exterior ao Território, entre outros assuntos.</w:t>
      </w:r>
    </w:p>
    <w:p w14:paraId="692046CC" w14:textId="77777777" w:rsidR="009F0636" w:rsidRDefault="00462A2B" w:rsidP="009F0636">
      <w:pPr>
        <w:spacing w:line="400" w:lineRule="exact"/>
        <w:jc w:val="both"/>
        <w:rPr>
          <w:rFonts w:ascii="Times New Roman" w:eastAsia="Microsoft JhengHei" w:hAnsi="Times New Roman" w:cs="Times New Roman"/>
          <w:sz w:val="22"/>
          <w:lang w:val="pt-PT"/>
        </w:rPr>
      </w:pPr>
      <w:r w:rsidRPr="00E314B8">
        <w:rPr>
          <w:rFonts w:ascii="Times New Roman" w:hAnsi="Times New Roman" w:cs="Times New Roman"/>
          <w:sz w:val="22"/>
          <w:lang w:val="pt-PT"/>
        </w:rPr>
        <w:t xml:space="preserve">O Chefe da Divisão de Ligação entre Polícia e Comunidade e Relações Públicas, Dr. Lei </w:t>
      </w:r>
      <w:proofErr w:type="spellStart"/>
      <w:r w:rsidRPr="00E314B8">
        <w:rPr>
          <w:rFonts w:ascii="Times New Roman" w:hAnsi="Times New Roman" w:cs="Times New Roman"/>
          <w:sz w:val="22"/>
          <w:lang w:val="pt-PT"/>
        </w:rPr>
        <w:t>Tak</w:t>
      </w:r>
      <w:proofErr w:type="spellEnd"/>
      <w:r w:rsidRPr="00E314B8">
        <w:rPr>
          <w:rFonts w:ascii="Times New Roman" w:hAnsi="Times New Roman" w:cs="Times New Roman"/>
          <w:sz w:val="22"/>
          <w:lang w:val="pt-PT"/>
        </w:rPr>
        <w:t xml:space="preserve"> </w:t>
      </w:r>
      <w:proofErr w:type="spellStart"/>
      <w:r w:rsidRPr="00E314B8">
        <w:rPr>
          <w:rFonts w:ascii="Times New Roman" w:hAnsi="Times New Roman" w:cs="Times New Roman"/>
          <w:sz w:val="22"/>
          <w:lang w:val="pt-PT"/>
        </w:rPr>
        <w:t>Fai</w:t>
      </w:r>
      <w:proofErr w:type="spellEnd"/>
      <w:r w:rsidRPr="00E314B8">
        <w:rPr>
          <w:rFonts w:ascii="Times New Roman" w:hAnsi="Times New Roman" w:cs="Times New Roman"/>
          <w:sz w:val="22"/>
          <w:lang w:val="pt-PT"/>
        </w:rPr>
        <w:t xml:space="preserve">, aludiu o local designado </w:t>
      </w:r>
      <w:r w:rsidR="009F0636">
        <w:rPr>
          <w:rFonts w:ascii="Times New Roman" w:hAnsi="Times New Roman" w:cs="Times New Roman"/>
          <w:sz w:val="22"/>
          <w:lang w:val="pt-PT"/>
        </w:rPr>
        <w:t>n</w:t>
      </w:r>
      <w:r w:rsidRPr="00E314B8">
        <w:rPr>
          <w:rFonts w:ascii="Times New Roman" w:hAnsi="Times New Roman" w:cs="Times New Roman"/>
          <w:sz w:val="22"/>
          <w:lang w:val="pt-PT"/>
        </w:rPr>
        <w:t xml:space="preserve">a cidade de </w:t>
      </w:r>
      <w:proofErr w:type="spellStart"/>
      <w:r w:rsidRPr="00E314B8">
        <w:rPr>
          <w:rFonts w:ascii="Times New Roman" w:hAnsi="Times New Roman" w:cs="Times New Roman"/>
          <w:sz w:val="22"/>
          <w:lang w:val="pt-PT"/>
        </w:rPr>
        <w:t>Zhuhai</w:t>
      </w:r>
      <w:proofErr w:type="spellEnd"/>
      <w:r w:rsidRPr="00E314B8">
        <w:rPr>
          <w:rFonts w:ascii="Times New Roman" w:hAnsi="Times New Roman" w:cs="Times New Roman"/>
          <w:sz w:val="22"/>
          <w:lang w:val="pt-PT"/>
        </w:rPr>
        <w:t xml:space="preserve"> </w:t>
      </w:r>
      <w:r w:rsidR="009F0636">
        <w:rPr>
          <w:rFonts w:ascii="Times New Roman" w:hAnsi="Times New Roman" w:cs="Times New Roman"/>
          <w:sz w:val="22"/>
          <w:lang w:val="pt-PT"/>
        </w:rPr>
        <w:t xml:space="preserve">irá reiniciar </w:t>
      </w:r>
      <w:r w:rsidRPr="00E314B8">
        <w:rPr>
          <w:rFonts w:ascii="Times New Roman" w:hAnsi="Times New Roman" w:cs="Times New Roman"/>
          <w:sz w:val="22"/>
          <w:lang w:val="pt-PT"/>
        </w:rPr>
        <w:t xml:space="preserve">a </w:t>
      </w:r>
      <w:proofErr w:type="spellStart"/>
      <w:r w:rsidRPr="00E314B8">
        <w:rPr>
          <w:rFonts w:ascii="Times New Roman" w:hAnsi="Times New Roman" w:cs="Times New Roman"/>
          <w:sz w:val="22"/>
          <w:lang w:val="pt-PT"/>
        </w:rPr>
        <w:t>recepção</w:t>
      </w:r>
      <w:proofErr w:type="spellEnd"/>
      <w:r w:rsidRPr="00E314B8">
        <w:rPr>
          <w:rFonts w:ascii="Times New Roman" w:hAnsi="Times New Roman" w:cs="Times New Roman"/>
          <w:sz w:val="22"/>
          <w:lang w:val="pt-PT"/>
        </w:rPr>
        <w:t xml:space="preserve"> </w:t>
      </w:r>
      <w:r w:rsidR="009F0636">
        <w:rPr>
          <w:rFonts w:ascii="Times New Roman" w:hAnsi="Times New Roman" w:cs="Times New Roman"/>
          <w:sz w:val="22"/>
          <w:lang w:val="pt-PT"/>
        </w:rPr>
        <w:t>de</w:t>
      </w:r>
      <w:r w:rsidRPr="00E314B8">
        <w:rPr>
          <w:rFonts w:ascii="Times New Roman" w:hAnsi="Times New Roman" w:cs="Times New Roman"/>
          <w:sz w:val="22"/>
          <w:lang w:val="pt-PT"/>
        </w:rPr>
        <w:t xml:space="preserve"> trabalhadores não residentes que tenham deslocado ao Interior da China para realização de observação médica</w:t>
      </w:r>
      <w:r w:rsidR="009F0636">
        <w:rPr>
          <w:rFonts w:ascii="Times New Roman" w:hAnsi="Times New Roman" w:cs="Times New Roman"/>
          <w:sz w:val="22"/>
          <w:lang w:val="pt-PT"/>
        </w:rPr>
        <w:t>. Foram, ainda, explicados os</w:t>
      </w:r>
      <w:r w:rsidRPr="00E314B8">
        <w:rPr>
          <w:rFonts w:ascii="Times New Roman" w:hAnsi="Times New Roman" w:cs="Times New Roman"/>
          <w:sz w:val="22"/>
          <w:lang w:val="pt-PT"/>
        </w:rPr>
        <w:t xml:space="preserve"> encaminhamento</w:t>
      </w:r>
      <w:r w:rsidR="009F0636">
        <w:rPr>
          <w:rFonts w:ascii="Times New Roman" w:hAnsi="Times New Roman" w:cs="Times New Roman"/>
          <w:sz w:val="22"/>
          <w:lang w:val="pt-PT"/>
        </w:rPr>
        <w:t>s</w:t>
      </w:r>
      <w:r w:rsidRPr="00E314B8">
        <w:rPr>
          <w:rFonts w:ascii="Times New Roman" w:hAnsi="Times New Roman" w:cs="Times New Roman"/>
          <w:sz w:val="22"/>
          <w:lang w:val="pt-PT"/>
        </w:rPr>
        <w:t xml:space="preserve"> dos visitantes provenientes de áreas de alta incidência para os postos de exame médico temporários, </w:t>
      </w:r>
      <w:r w:rsidR="009F0636">
        <w:rPr>
          <w:rFonts w:ascii="Times New Roman" w:hAnsi="Times New Roman" w:cs="Times New Roman"/>
          <w:sz w:val="22"/>
          <w:lang w:val="pt-PT"/>
        </w:rPr>
        <w:t xml:space="preserve">a </w:t>
      </w:r>
      <w:r w:rsidRPr="00E314B8">
        <w:rPr>
          <w:rFonts w:ascii="Times New Roman" w:hAnsi="Times New Roman" w:cs="Times New Roman"/>
          <w:sz w:val="22"/>
          <w:lang w:val="pt-PT"/>
        </w:rPr>
        <w:t xml:space="preserve">situação da cidade e </w:t>
      </w:r>
      <w:r w:rsidR="009F0636">
        <w:rPr>
          <w:rFonts w:ascii="Times New Roman" w:hAnsi="Times New Roman" w:cs="Times New Roman"/>
          <w:sz w:val="22"/>
          <w:lang w:val="pt-PT"/>
        </w:rPr>
        <w:t>a</w:t>
      </w:r>
      <w:r w:rsidRPr="00E314B8">
        <w:rPr>
          <w:rFonts w:ascii="Times New Roman" w:hAnsi="Times New Roman" w:cs="Times New Roman"/>
          <w:sz w:val="22"/>
          <w:lang w:val="pt-PT"/>
        </w:rPr>
        <w:t xml:space="preserve"> situação das entradas e saídas de Macau.</w:t>
      </w:r>
    </w:p>
    <w:p w14:paraId="1648FEF7" w14:textId="77777777" w:rsidR="00462A2B" w:rsidRPr="009F0636" w:rsidRDefault="00462A2B" w:rsidP="009F0636">
      <w:pPr>
        <w:spacing w:line="400" w:lineRule="exact"/>
        <w:jc w:val="both"/>
        <w:rPr>
          <w:rFonts w:ascii="Times New Roman" w:eastAsia="Microsoft JhengHei" w:hAnsi="Times New Roman" w:cs="Times New Roman"/>
          <w:sz w:val="22"/>
          <w:lang w:val="pt-PT"/>
        </w:rPr>
      </w:pPr>
      <w:r w:rsidRPr="00E314B8">
        <w:rPr>
          <w:rFonts w:ascii="Times New Roman" w:hAnsi="Times New Roman" w:cs="Times New Roman"/>
          <w:sz w:val="22"/>
          <w:lang w:val="pt-PT"/>
        </w:rPr>
        <w:t xml:space="preserve">O chefe do Departamento de Estudos e Recursos Educativos da DSEJ, </w:t>
      </w:r>
      <w:proofErr w:type="spellStart"/>
      <w:proofErr w:type="gramStart"/>
      <w:r w:rsidRPr="00E314B8">
        <w:rPr>
          <w:rFonts w:ascii="Times New Roman" w:hAnsi="Times New Roman" w:cs="Times New Roman"/>
          <w:sz w:val="22"/>
          <w:lang w:val="pt-PT"/>
        </w:rPr>
        <w:t>Dr.Wong</w:t>
      </w:r>
      <w:proofErr w:type="spellEnd"/>
      <w:proofErr w:type="gramEnd"/>
      <w:r w:rsidRPr="00E314B8">
        <w:rPr>
          <w:rFonts w:ascii="Times New Roman" w:hAnsi="Times New Roman" w:cs="Times New Roman"/>
          <w:sz w:val="22"/>
          <w:lang w:val="pt-PT"/>
        </w:rPr>
        <w:t xml:space="preserve"> </w:t>
      </w:r>
      <w:proofErr w:type="spellStart"/>
      <w:r w:rsidRPr="00E314B8">
        <w:rPr>
          <w:rFonts w:ascii="Times New Roman" w:hAnsi="Times New Roman" w:cs="Times New Roman"/>
          <w:sz w:val="22"/>
          <w:lang w:val="pt-PT"/>
        </w:rPr>
        <w:t>Kin</w:t>
      </w:r>
      <w:proofErr w:type="spellEnd"/>
      <w:r w:rsidRPr="00E314B8">
        <w:rPr>
          <w:rFonts w:ascii="Times New Roman" w:hAnsi="Times New Roman" w:cs="Times New Roman"/>
          <w:sz w:val="22"/>
          <w:lang w:val="pt-PT"/>
        </w:rPr>
        <w:t xml:space="preserve"> Mou respondeu à questão relacionada com a organização do reinício das aulas.</w:t>
      </w:r>
    </w:p>
    <w:p w14:paraId="096A1111" w14:textId="77777777" w:rsidR="00E314B8" w:rsidRPr="00E314B8" w:rsidRDefault="00E314B8" w:rsidP="009F0636">
      <w:pPr>
        <w:spacing w:line="420" w:lineRule="exact"/>
        <w:jc w:val="both"/>
        <w:rPr>
          <w:rFonts w:ascii="Times New Roman" w:hAnsi="Times New Roman" w:cs="Times New Roman"/>
          <w:sz w:val="22"/>
          <w:lang w:val="pt-PT"/>
        </w:rPr>
      </w:pPr>
      <w:r w:rsidRPr="00E314B8">
        <w:rPr>
          <w:rFonts w:ascii="Times New Roman" w:hAnsi="Times New Roman" w:cs="Times New Roman"/>
          <w:sz w:val="22"/>
          <w:lang w:val="pt-PT"/>
        </w:rPr>
        <w:t xml:space="preserve">Estiveram presentes na conferência de imprensa: o Médico-Adjunto da Direcção do CHCSJ, Dr. Lo </w:t>
      </w:r>
      <w:proofErr w:type="spellStart"/>
      <w:r w:rsidRPr="00E314B8">
        <w:rPr>
          <w:rFonts w:ascii="Times New Roman" w:hAnsi="Times New Roman" w:cs="Times New Roman"/>
          <w:sz w:val="22"/>
          <w:lang w:val="pt-PT"/>
        </w:rPr>
        <w:t>Iek</w:t>
      </w:r>
      <w:proofErr w:type="spellEnd"/>
      <w:r w:rsidRPr="00E314B8">
        <w:rPr>
          <w:rFonts w:ascii="Times New Roman" w:hAnsi="Times New Roman" w:cs="Times New Roman"/>
          <w:sz w:val="22"/>
          <w:lang w:val="pt-PT"/>
        </w:rPr>
        <w:t xml:space="preserve"> Long, o chefe do Departamento de Estudos e Recursos Educativos da DSEJ, </w:t>
      </w:r>
      <w:proofErr w:type="spellStart"/>
      <w:r w:rsidRPr="00E314B8">
        <w:rPr>
          <w:rFonts w:ascii="Times New Roman" w:hAnsi="Times New Roman" w:cs="Times New Roman"/>
          <w:sz w:val="22"/>
          <w:lang w:val="pt-PT"/>
        </w:rPr>
        <w:t>Dr.Wong</w:t>
      </w:r>
      <w:proofErr w:type="spellEnd"/>
      <w:r w:rsidRPr="00E314B8">
        <w:rPr>
          <w:rFonts w:ascii="Times New Roman" w:hAnsi="Times New Roman" w:cs="Times New Roman"/>
          <w:sz w:val="22"/>
          <w:lang w:val="pt-PT"/>
        </w:rPr>
        <w:t xml:space="preserve"> </w:t>
      </w:r>
      <w:proofErr w:type="spellStart"/>
      <w:r w:rsidRPr="00E314B8">
        <w:rPr>
          <w:rFonts w:ascii="Times New Roman" w:hAnsi="Times New Roman" w:cs="Times New Roman"/>
          <w:sz w:val="22"/>
          <w:lang w:val="pt-PT"/>
        </w:rPr>
        <w:t>Kin</w:t>
      </w:r>
      <w:proofErr w:type="spellEnd"/>
      <w:r w:rsidRPr="00E314B8">
        <w:rPr>
          <w:rFonts w:ascii="Times New Roman" w:hAnsi="Times New Roman" w:cs="Times New Roman"/>
          <w:sz w:val="22"/>
          <w:lang w:val="pt-PT"/>
        </w:rPr>
        <w:t xml:space="preserve"> Mou, a Chefe do Departamento de Licenciamento e Inspecção da Direcção dos Serviços de Turismo, Dr.ª Inês </w:t>
      </w:r>
      <w:proofErr w:type="spellStart"/>
      <w:r w:rsidRPr="00E314B8">
        <w:rPr>
          <w:rFonts w:ascii="Times New Roman" w:hAnsi="Times New Roman" w:cs="Times New Roman"/>
          <w:sz w:val="22"/>
          <w:lang w:val="pt-PT"/>
        </w:rPr>
        <w:t>Chan</w:t>
      </w:r>
      <w:proofErr w:type="spellEnd"/>
      <w:r w:rsidRPr="00E314B8">
        <w:rPr>
          <w:rFonts w:ascii="Times New Roman" w:hAnsi="Times New Roman" w:cs="Times New Roman"/>
          <w:sz w:val="22"/>
          <w:lang w:val="pt-PT"/>
        </w:rPr>
        <w:t xml:space="preserve">, o Chefe da Divisão de Ligação entre Polícia e Comunidade e Relações Públicas, Dr. Lei </w:t>
      </w:r>
      <w:proofErr w:type="spellStart"/>
      <w:r w:rsidRPr="00E314B8">
        <w:rPr>
          <w:rFonts w:ascii="Times New Roman" w:hAnsi="Times New Roman" w:cs="Times New Roman"/>
          <w:sz w:val="22"/>
          <w:lang w:val="pt-PT"/>
        </w:rPr>
        <w:t>Tak</w:t>
      </w:r>
      <w:proofErr w:type="spellEnd"/>
      <w:r w:rsidRPr="00E314B8">
        <w:rPr>
          <w:rFonts w:ascii="Times New Roman" w:hAnsi="Times New Roman" w:cs="Times New Roman"/>
          <w:sz w:val="22"/>
          <w:lang w:val="pt-PT"/>
        </w:rPr>
        <w:t xml:space="preserve"> </w:t>
      </w:r>
      <w:proofErr w:type="spellStart"/>
      <w:r w:rsidRPr="00E314B8">
        <w:rPr>
          <w:rFonts w:ascii="Times New Roman" w:hAnsi="Times New Roman" w:cs="Times New Roman"/>
          <w:sz w:val="22"/>
          <w:lang w:val="pt-PT"/>
        </w:rPr>
        <w:t>Fai</w:t>
      </w:r>
      <w:proofErr w:type="spellEnd"/>
      <w:r w:rsidRPr="00E314B8">
        <w:rPr>
          <w:rFonts w:ascii="Times New Roman" w:hAnsi="Times New Roman" w:cs="Times New Roman"/>
          <w:sz w:val="22"/>
          <w:lang w:val="pt-PT"/>
        </w:rPr>
        <w:t xml:space="preserve">, e a coordenador do Centro de Prevenção e Controlo da doença, Dr.ª </w:t>
      </w:r>
      <w:proofErr w:type="spellStart"/>
      <w:r w:rsidRPr="00E314B8">
        <w:rPr>
          <w:rFonts w:ascii="Times New Roman" w:hAnsi="Times New Roman" w:cs="Times New Roman"/>
          <w:sz w:val="22"/>
          <w:lang w:val="pt-PT"/>
        </w:rPr>
        <w:t>Leong</w:t>
      </w:r>
      <w:proofErr w:type="spellEnd"/>
      <w:r w:rsidRPr="00E314B8">
        <w:rPr>
          <w:rFonts w:ascii="Times New Roman" w:hAnsi="Times New Roman" w:cs="Times New Roman"/>
          <w:sz w:val="22"/>
          <w:lang w:val="pt-PT"/>
        </w:rPr>
        <w:t xml:space="preserve"> </w:t>
      </w:r>
      <w:proofErr w:type="spellStart"/>
      <w:r w:rsidRPr="00E314B8">
        <w:rPr>
          <w:rFonts w:ascii="Times New Roman" w:hAnsi="Times New Roman" w:cs="Times New Roman"/>
          <w:sz w:val="22"/>
          <w:lang w:val="pt-PT"/>
        </w:rPr>
        <w:t>Iek</w:t>
      </w:r>
      <w:proofErr w:type="spellEnd"/>
      <w:r w:rsidRPr="00E314B8">
        <w:rPr>
          <w:rFonts w:ascii="Times New Roman" w:hAnsi="Times New Roman" w:cs="Times New Roman"/>
          <w:sz w:val="22"/>
          <w:lang w:val="pt-PT"/>
        </w:rPr>
        <w:t xml:space="preserve"> Hou.</w:t>
      </w:r>
    </w:p>
    <w:p w14:paraId="451D69A8" w14:textId="77777777" w:rsidR="00E314B8" w:rsidRPr="00E314B8" w:rsidRDefault="00E314B8" w:rsidP="00E314B8">
      <w:pPr>
        <w:jc w:val="both"/>
        <w:rPr>
          <w:rFonts w:ascii="Times New Roman" w:hAnsi="Times New Roman" w:cs="Times New Roman"/>
          <w:sz w:val="22"/>
          <w:lang w:val="pt-PT"/>
        </w:rPr>
      </w:pPr>
    </w:p>
    <w:p w14:paraId="146B1984" w14:textId="77777777" w:rsidR="004F70BE" w:rsidRDefault="00414A30" w:rsidP="00E314B8">
      <w:pPr>
        <w:jc w:val="both"/>
        <w:rPr>
          <w:rFonts w:ascii="Times New Roman" w:hAnsi="Times New Roman" w:cs="Times New Roman"/>
          <w:sz w:val="22"/>
          <w:lang w:val="pt-PT"/>
        </w:rPr>
      </w:pPr>
      <w:r w:rsidRPr="00E314B8">
        <w:rPr>
          <w:rFonts w:ascii="Times New Roman" w:hAnsi="Times New Roman" w:cs="Times New Roman"/>
          <w:sz w:val="22"/>
          <w:lang w:val="pt-PT"/>
        </w:rPr>
        <w:t xml:space="preserve">Foto: </w:t>
      </w:r>
      <w:r w:rsidR="0068270C" w:rsidRPr="00E314B8">
        <w:rPr>
          <w:rFonts w:ascii="Times New Roman" w:hAnsi="Times New Roman" w:cs="Times New Roman"/>
          <w:sz w:val="22"/>
          <w:lang w:val="pt-PT"/>
        </w:rPr>
        <w:t>Centro de Coordenação de Contingência apresentou o estado clínico do 39.º caso confirmado</w:t>
      </w:r>
      <w:r w:rsidR="009F0636">
        <w:rPr>
          <w:rFonts w:ascii="Times New Roman" w:hAnsi="Times New Roman" w:cs="Times New Roman"/>
          <w:sz w:val="22"/>
          <w:lang w:val="pt-PT"/>
        </w:rPr>
        <w:t>. I</w:t>
      </w:r>
      <w:r w:rsidR="00FF735E" w:rsidRPr="00E314B8">
        <w:rPr>
          <w:rFonts w:ascii="Times New Roman" w:hAnsi="Times New Roman" w:cs="Times New Roman"/>
          <w:sz w:val="22"/>
          <w:lang w:val="pt-PT"/>
        </w:rPr>
        <w:t xml:space="preserve">ndivíduos que concluíram observação médica devem fazer </w:t>
      </w:r>
      <w:proofErr w:type="spellStart"/>
      <w:r w:rsidR="00FF735E" w:rsidRPr="00E314B8">
        <w:rPr>
          <w:rFonts w:ascii="Times New Roman" w:hAnsi="Times New Roman" w:cs="Times New Roman"/>
          <w:sz w:val="22"/>
          <w:lang w:val="pt-PT"/>
        </w:rPr>
        <w:t>auto-gestão</w:t>
      </w:r>
      <w:proofErr w:type="spellEnd"/>
      <w:r w:rsidR="00FF735E" w:rsidRPr="00E314B8">
        <w:rPr>
          <w:rFonts w:ascii="Times New Roman" w:hAnsi="Times New Roman" w:cs="Times New Roman"/>
          <w:sz w:val="22"/>
          <w:lang w:val="pt-PT"/>
        </w:rPr>
        <w:t xml:space="preserve"> de saúde no domicílio</w:t>
      </w:r>
    </w:p>
    <w:p w14:paraId="6BBE9B5E" w14:textId="77777777" w:rsidR="009F0636" w:rsidRPr="00E314B8" w:rsidRDefault="009F0636" w:rsidP="00E314B8">
      <w:pPr>
        <w:jc w:val="both"/>
        <w:rPr>
          <w:rFonts w:ascii="Times New Roman" w:hAnsi="Times New Roman" w:cs="Times New Roman"/>
          <w:sz w:val="22"/>
          <w:lang w:val="pt-PT"/>
        </w:rPr>
      </w:pPr>
    </w:p>
    <w:p w14:paraId="0A5B4AC1" w14:textId="77777777" w:rsidR="00854C70" w:rsidRPr="00E314B8" w:rsidRDefault="00854C70" w:rsidP="00E314B8">
      <w:pPr>
        <w:jc w:val="both"/>
        <w:rPr>
          <w:rFonts w:ascii="Times New Roman" w:hAnsi="Times New Roman" w:cs="Times New Roman"/>
          <w:color w:val="FF0000"/>
          <w:sz w:val="22"/>
        </w:rPr>
      </w:pPr>
      <w:r w:rsidRPr="00E314B8">
        <w:rPr>
          <w:rFonts w:ascii="Times New Roman" w:hAnsi="Times New Roman" w:cs="Times New Roman"/>
          <w:noProof/>
          <w:color w:val="FF0000"/>
          <w:sz w:val="22"/>
        </w:rPr>
        <w:drawing>
          <wp:inline distT="0" distB="0" distL="0" distR="0" wp14:anchorId="1097342E" wp14:editId="13B985DB">
            <wp:extent cx="5274310" cy="2921635"/>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_M5192new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921635"/>
                    </a:xfrm>
                    <a:prstGeom prst="rect">
                      <a:avLst/>
                    </a:prstGeom>
                  </pic:spPr>
                </pic:pic>
              </a:graphicData>
            </a:graphic>
          </wp:inline>
        </w:drawing>
      </w:r>
    </w:p>
    <w:p w14:paraId="6B4F8D47" w14:textId="77777777" w:rsidR="00E314B8" w:rsidRPr="00E314B8" w:rsidRDefault="00E314B8">
      <w:pPr>
        <w:jc w:val="both"/>
        <w:rPr>
          <w:rFonts w:ascii="Times New Roman" w:hAnsi="Times New Roman" w:cs="Times New Roman"/>
          <w:color w:val="FF0000"/>
          <w:sz w:val="22"/>
        </w:rPr>
      </w:pPr>
    </w:p>
    <w:sectPr w:rsidR="00E314B8" w:rsidRPr="00E314B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CA0B3" w14:textId="77777777" w:rsidR="00F63D87" w:rsidRDefault="00F63D87" w:rsidP="004A41DF">
      <w:r>
        <w:separator/>
      </w:r>
    </w:p>
  </w:endnote>
  <w:endnote w:type="continuationSeparator" w:id="0">
    <w:p w14:paraId="63EB2E3D" w14:textId="77777777" w:rsidR="00F63D87" w:rsidRDefault="00F63D87" w:rsidP="004A41DF">
      <w:r>
        <w:continuationSeparator/>
      </w:r>
    </w:p>
  </w:endnote>
  <w:endnote w:type="continuationNotice" w:id="1">
    <w:p w14:paraId="1C751483" w14:textId="77777777" w:rsidR="00F63D87" w:rsidRDefault="00F63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icrosoft JhengHei">
    <w:altName w:val="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0DE6D" w14:textId="77777777" w:rsidR="00F63D87" w:rsidRDefault="00F63D87" w:rsidP="004A41DF">
      <w:r>
        <w:separator/>
      </w:r>
    </w:p>
  </w:footnote>
  <w:footnote w:type="continuationSeparator" w:id="0">
    <w:p w14:paraId="66D692B1" w14:textId="77777777" w:rsidR="00F63D87" w:rsidRDefault="00F63D87" w:rsidP="004A41DF">
      <w:r>
        <w:continuationSeparator/>
      </w:r>
    </w:p>
  </w:footnote>
  <w:footnote w:type="continuationNotice" w:id="1">
    <w:p w14:paraId="6B71C43E" w14:textId="77777777" w:rsidR="00F63D87" w:rsidRDefault="00F63D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34C9D"/>
    <w:multiLevelType w:val="hybridMultilevel"/>
    <w:tmpl w:val="ECA659EA"/>
    <w:lvl w:ilvl="0" w:tplc="EB801EC6">
      <w:start w:val="1"/>
      <w:numFmt w:val="bullet"/>
      <w:lvlText w:val="•"/>
      <w:lvlJc w:val="left"/>
      <w:pPr>
        <w:tabs>
          <w:tab w:val="num" w:pos="720"/>
        </w:tabs>
        <w:ind w:left="720" w:hanging="360"/>
      </w:pPr>
      <w:rPr>
        <w:rFonts w:ascii="Arial" w:hAnsi="Arial" w:hint="default"/>
      </w:rPr>
    </w:lvl>
    <w:lvl w:ilvl="1" w:tplc="DB0293E6" w:tentative="1">
      <w:start w:val="1"/>
      <w:numFmt w:val="bullet"/>
      <w:lvlText w:val="•"/>
      <w:lvlJc w:val="left"/>
      <w:pPr>
        <w:tabs>
          <w:tab w:val="num" w:pos="1440"/>
        </w:tabs>
        <w:ind w:left="1440" w:hanging="360"/>
      </w:pPr>
      <w:rPr>
        <w:rFonts w:ascii="Arial" w:hAnsi="Arial" w:hint="default"/>
      </w:rPr>
    </w:lvl>
    <w:lvl w:ilvl="2" w:tplc="741A8BE6" w:tentative="1">
      <w:start w:val="1"/>
      <w:numFmt w:val="bullet"/>
      <w:lvlText w:val="•"/>
      <w:lvlJc w:val="left"/>
      <w:pPr>
        <w:tabs>
          <w:tab w:val="num" w:pos="2160"/>
        </w:tabs>
        <w:ind w:left="2160" w:hanging="360"/>
      </w:pPr>
      <w:rPr>
        <w:rFonts w:ascii="Arial" w:hAnsi="Arial" w:hint="default"/>
      </w:rPr>
    </w:lvl>
    <w:lvl w:ilvl="3" w:tplc="72801C6C" w:tentative="1">
      <w:start w:val="1"/>
      <w:numFmt w:val="bullet"/>
      <w:lvlText w:val="•"/>
      <w:lvlJc w:val="left"/>
      <w:pPr>
        <w:tabs>
          <w:tab w:val="num" w:pos="2880"/>
        </w:tabs>
        <w:ind w:left="2880" w:hanging="360"/>
      </w:pPr>
      <w:rPr>
        <w:rFonts w:ascii="Arial" w:hAnsi="Arial" w:hint="default"/>
      </w:rPr>
    </w:lvl>
    <w:lvl w:ilvl="4" w:tplc="C81C8C44" w:tentative="1">
      <w:start w:val="1"/>
      <w:numFmt w:val="bullet"/>
      <w:lvlText w:val="•"/>
      <w:lvlJc w:val="left"/>
      <w:pPr>
        <w:tabs>
          <w:tab w:val="num" w:pos="3600"/>
        </w:tabs>
        <w:ind w:left="3600" w:hanging="360"/>
      </w:pPr>
      <w:rPr>
        <w:rFonts w:ascii="Arial" w:hAnsi="Arial" w:hint="default"/>
      </w:rPr>
    </w:lvl>
    <w:lvl w:ilvl="5" w:tplc="8592D876" w:tentative="1">
      <w:start w:val="1"/>
      <w:numFmt w:val="bullet"/>
      <w:lvlText w:val="•"/>
      <w:lvlJc w:val="left"/>
      <w:pPr>
        <w:tabs>
          <w:tab w:val="num" w:pos="4320"/>
        </w:tabs>
        <w:ind w:left="4320" w:hanging="360"/>
      </w:pPr>
      <w:rPr>
        <w:rFonts w:ascii="Arial" w:hAnsi="Arial" w:hint="default"/>
      </w:rPr>
    </w:lvl>
    <w:lvl w:ilvl="6" w:tplc="CE821158" w:tentative="1">
      <w:start w:val="1"/>
      <w:numFmt w:val="bullet"/>
      <w:lvlText w:val="•"/>
      <w:lvlJc w:val="left"/>
      <w:pPr>
        <w:tabs>
          <w:tab w:val="num" w:pos="5040"/>
        </w:tabs>
        <w:ind w:left="5040" w:hanging="360"/>
      </w:pPr>
      <w:rPr>
        <w:rFonts w:ascii="Arial" w:hAnsi="Arial" w:hint="default"/>
      </w:rPr>
    </w:lvl>
    <w:lvl w:ilvl="7" w:tplc="9C282B72" w:tentative="1">
      <w:start w:val="1"/>
      <w:numFmt w:val="bullet"/>
      <w:lvlText w:val="•"/>
      <w:lvlJc w:val="left"/>
      <w:pPr>
        <w:tabs>
          <w:tab w:val="num" w:pos="5760"/>
        </w:tabs>
        <w:ind w:left="5760" w:hanging="360"/>
      </w:pPr>
      <w:rPr>
        <w:rFonts w:ascii="Arial" w:hAnsi="Arial" w:hint="default"/>
      </w:rPr>
    </w:lvl>
    <w:lvl w:ilvl="8" w:tplc="FB9087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E517F7"/>
    <w:multiLevelType w:val="hybridMultilevel"/>
    <w:tmpl w:val="4BC2DF8A"/>
    <w:lvl w:ilvl="0" w:tplc="5090F81C">
      <w:start w:val="1"/>
      <w:numFmt w:val="bullet"/>
      <w:lvlText w:val=""/>
      <w:lvlJc w:val="left"/>
      <w:pPr>
        <w:tabs>
          <w:tab w:val="num" w:pos="720"/>
        </w:tabs>
        <w:ind w:left="720" w:hanging="360"/>
      </w:pPr>
      <w:rPr>
        <w:rFonts w:ascii="Wingdings" w:hAnsi="Wingdings" w:hint="default"/>
      </w:rPr>
    </w:lvl>
    <w:lvl w:ilvl="1" w:tplc="E60288F6">
      <w:start w:val="1"/>
      <w:numFmt w:val="bullet"/>
      <w:lvlText w:val=""/>
      <w:lvlJc w:val="left"/>
      <w:pPr>
        <w:tabs>
          <w:tab w:val="num" w:pos="1440"/>
        </w:tabs>
        <w:ind w:left="1440" w:hanging="360"/>
      </w:pPr>
      <w:rPr>
        <w:rFonts w:ascii="Wingdings" w:hAnsi="Wingdings" w:hint="default"/>
      </w:rPr>
    </w:lvl>
    <w:lvl w:ilvl="2" w:tplc="E4E6D6EA" w:tentative="1">
      <w:start w:val="1"/>
      <w:numFmt w:val="bullet"/>
      <w:lvlText w:val=""/>
      <w:lvlJc w:val="left"/>
      <w:pPr>
        <w:tabs>
          <w:tab w:val="num" w:pos="2160"/>
        </w:tabs>
        <w:ind w:left="2160" w:hanging="360"/>
      </w:pPr>
      <w:rPr>
        <w:rFonts w:ascii="Wingdings" w:hAnsi="Wingdings" w:hint="default"/>
      </w:rPr>
    </w:lvl>
    <w:lvl w:ilvl="3" w:tplc="6F98A156" w:tentative="1">
      <w:start w:val="1"/>
      <w:numFmt w:val="bullet"/>
      <w:lvlText w:val=""/>
      <w:lvlJc w:val="left"/>
      <w:pPr>
        <w:tabs>
          <w:tab w:val="num" w:pos="2880"/>
        </w:tabs>
        <w:ind w:left="2880" w:hanging="360"/>
      </w:pPr>
      <w:rPr>
        <w:rFonts w:ascii="Wingdings" w:hAnsi="Wingdings" w:hint="default"/>
      </w:rPr>
    </w:lvl>
    <w:lvl w:ilvl="4" w:tplc="E118F422" w:tentative="1">
      <w:start w:val="1"/>
      <w:numFmt w:val="bullet"/>
      <w:lvlText w:val=""/>
      <w:lvlJc w:val="left"/>
      <w:pPr>
        <w:tabs>
          <w:tab w:val="num" w:pos="3600"/>
        </w:tabs>
        <w:ind w:left="3600" w:hanging="360"/>
      </w:pPr>
      <w:rPr>
        <w:rFonts w:ascii="Wingdings" w:hAnsi="Wingdings" w:hint="default"/>
      </w:rPr>
    </w:lvl>
    <w:lvl w:ilvl="5" w:tplc="6ABE8AB4" w:tentative="1">
      <w:start w:val="1"/>
      <w:numFmt w:val="bullet"/>
      <w:lvlText w:val=""/>
      <w:lvlJc w:val="left"/>
      <w:pPr>
        <w:tabs>
          <w:tab w:val="num" w:pos="4320"/>
        </w:tabs>
        <w:ind w:left="4320" w:hanging="360"/>
      </w:pPr>
      <w:rPr>
        <w:rFonts w:ascii="Wingdings" w:hAnsi="Wingdings" w:hint="default"/>
      </w:rPr>
    </w:lvl>
    <w:lvl w:ilvl="6" w:tplc="870C522E" w:tentative="1">
      <w:start w:val="1"/>
      <w:numFmt w:val="bullet"/>
      <w:lvlText w:val=""/>
      <w:lvlJc w:val="left"/>
      <w:pPr>
        <w:tabs>
          <w:tab w:val="num" w:pos="5040"/>
        </w:tabs>
        <w:ind w:left="5040" w:hanging="360"/>
      </w:pPr>
      <w:rPr>
        <w:rFonts w:ascii="Wingdings" w:hAnsi="Wingdings" w:hint="default"/>
      </w:rPr>
    </w:lvl>
    <w:lvl w:ilvl="7" w:tplc="1DE434A6" w:tentative="1">
      <w:start w:val="1"/>
      <w:numFmt w:val="bullet"/>
      <w:lvlText w:val=""/>
      <w:lvlJc w:val="left"/>
      <w:pPr>
        <w:tabs>
          <w:tab w:val="num" w:pos="5760"/>
        </w:tabs>
        <w:ind w:left="5760" w:hanging="360"/>
      </w:pPr>
      <w:rPr>
        <w:rFonts w:ascii="Wingdings" w:hAnsi="Wingdings" w:hint="default"/>
      </w:rPr>
    </w:lvl>
    <w:lvl w:ilvl="8" w:tplc="422621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A6486"/>
    <w:multiLevelType w:val="hybridMultilevel"/>
    <w:tmpl w:val="7C52DD98"/>
    <w:lvl w:ilvl="0" w:tplc="ACE0B460">
      <w:start w:val="1"/>
      <w:numFmt w:val="bullet"/>
      <w:lvlText w:val=""/>
      <w:lvlJc w:val="left"/>
      <w:pPr>
        <w:tabs>
          <w:tab w:val="num" w:pos="720"/>
        </w:tabs>
        <w:ind w:left="720" w:hanging="360"/>
      </w:pPr>
      <w:rPr>
        <w:rFonts w:ascii="Wingdings" w:hAnsi="Wingdings" w:hint="default"/>
      </w:rPr>
    </w:lvl>
    <w:lvl w:ilvl="1" w:tplc="7E14296C" w:tentative="1">
      <w:start w:val="1"/>
      <w:numFmt w:val="bullet"/>
      <w:lvlText w:val=""/>
      <w:lvlJc w:val="left"/>
      <w:pPr>
        <w:tabs>
          <w:tab w:val="num" w:pos="1440"/>
        </w:tabs>
        <w:ind w:left="1440" w:hanging="360"/>
      </w:pPr>
      <w:rPr>
        <w:rFonts w:ascii="Wingdings" w:hAnsi="Wingdings" w:hint="default"/>
      </w:rPr>
    </w:lvl>
    <w:lvl w:ilvl="2" w:tplc="676C2DA2" w:tentative="1">
      <w:start w:val="1"/>
      <w:numFmt w:val="bullet"/>
      <w:lvlText w:val=""/>
      <w:lvlJc w:val="left"/>
      <w:pPr>
        <w:tabs>
          <w:tab w:val="num" w:pos="2160"/>
        </w:tabs>
        <w:ind w:left="2160" w:hanging="360"/>
      </w:pPr>
      <w:rPr>
        <w:rFonts w:ascii="Wingdings" w:hAnsi="Wingdings" w:hint="default"/>
      </w:rPr>
    </w:lvl>
    <w:lvl w:ilvl="3" w:tplc="E9C826AA" w:tentative="1">
      <w:start w:val="1"/>
      <w:numFmt w:val="bullet"/>
      <w:lvlText w:val=""/>
      <w:lvlJc w:val="left"/>
      <w:pPr>
        <w:tabs>
          <w:tab w:val="num" w:pos="2880"/>
        </w:tabs>
        <w:ind w:left="2880" w:hanging="360"/>
      </w:pPr>
      <w:rPr>
        <w:rFonts w:ascii="Wingdings" w:hAnsi="Wingdings" w:hint="default"/>
      </w:rPr>
    </w:lvl>
    <w:lvl w:ilvl="4" w:tplc="A7CCB8D2" w:tentative="1">
      <w:start w:val="1"/>
      <w:numFmt w:val="bullet"/>
      <w:lvlText w:val=""/>
      <w:lvlJc w:val="left"/>
      <w:pPr>
        <w:tabs>
          <w:tab w:val="num" w:pos="3600"/>
        </w:tabs>
        <w:ind w:left="3600" w:hanging="360"/>
      </w:pPr>
      <w:rPr>
        <w:rFonts w:ascii="Wingdings" w:hAnsi="Wingdings" w:hint="default"/>
      </w:rPr>
    </w:lvl>
    <w:lvl w:ilvl="5" w:tplc="CBBEBF66" w:tentative="1">
      <w:start w:val="1"/>
      <w:numFmt w:val="bullet"/>
      <w:lvlText w:val=""/>
      <w:lvlJc w:val="left"/>
      <w:pPr>
        <w:tabs>
          <w:tab w:val="num" w:pos="4320"/>
        </w:tabs>
        <w:ind w:left="4320" w:hanging="360"/>
      </w:pPr>
      <w:rPr>
        <w:rFonts w:ascii="Wingdings" w:hAnsi="Wingdings" w:hint="default"/>
      </w:rPr>
    </w:lvl>
    <w:lvl w:ilvl="6" w:tplc="2536079C" w:tentative="1">
      <w:start w:val="1"/>
      <w:numFmt w:val="bullet"/>
      <w:lvlText w:val=""/>
      <w:lvlJc w:val="left"/>
      <w:pPr>
        <w:tabs>
          <w:tab w:val="num" w:pos="5040"/>
        </w:tabs>
        <w:ind w:left="5040" w:hanging="360"/>
      </w:pPr>
      <w:rPr>
        <w:rFonts w:ascii="Wingdings" w:hAnsi="Wingdings" w:hint="default"/>
      </w:rPr>
    </w:lvl>
    <w:lvl w:ilvl="7" w:tplc="355C7AE4" w:tentative="1">
      <w:start w:val="1"/>
      <w:numFmt w:val="bullet"/>
      <w:lvlText w:val=""/>
      <w:lvlJc w:val="left"/>
      <w:pPr>
        <w:tabs>
          <w:tab w:val="num" w:pos="5760"/>
        </w:tabs>
        <w:ind w:left="5760" w:hanging="360"/>
      </w:pPr>
      <w:rPr>
        <w:rFonts w:ascii="Wingdings" w:hAnsi="Wingdings" w:hint="default"/>
      </w:rPr>
    </w:lvl>
    <w:lvl w:ilvl="8" w:tplc="246E14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A600C6"/>
    <w:multiLevelType w:val="hybridMultilevel"/>
    <w:tmpl w:val="8F5C4DEC"/>
    <w:lvl w:ilvl="0" w:tplc="C4BAA81C">
      <w:start w:val="1"/>
      <w:numFmt w:val="bullet"/>
      <w:lvlText w:val="•"/>
      <w:lvlJc w:val="left"/>
      <w:pPr>
        <w:tabs>
          <w:tab w:val="num" w:pos="720"/>
        </w:tabs>
        <w:ind w:left="720" w:hanging="360"/>
      </w:pPr>
      <w:rPr>
        <w:rFonts w:ascii="Arial" w:hAnsi="Arial" w:hint="default"/>
      </w:rPr>
    </w:lvl>
    <w:lvl w:ilvl="1" w:tplc="E0E0A402" w:tentative="1">
      <w:start w:val="1"/>
      <w:numFmt w:val="bullet"/>
      <w:lvlText w:val="•"/>
      <w:lvlJc w:val="left"/>
      <w:pPr>
        <w:tabs>
          <w:tab w:val="num" w:pos="1440"/>
        </w:tabs>
        <w:ind w:left="1440" w:hanging="360"/>
      </w:pPr>
      <w:rPr>
        <w:rFonts w:ascii="Arial" w:hAnsi="Arial" w:hint="default"/>
      </w:rPr>
    </w:lvl>
    <w:lvl w:ilvl="2" w:tplc="8D0A2580" w:tentative="1">
      <w:start w:val="1"/>
      <w:numFmt w:val="bullet"/>
      <w:lvlText w:val="•"/>
      <w:lvlJc w:val="left"/>
      <w:pPr>
        <w:tabs>
          <w:tab w:val="num" w:pos="2160"/>
        </w:tabs>
        <w:ind w:left="2160" w:hanging="360"/>
      </w:pPr>
      <w:rPr>
        <w:rFonts w:ascii="Arial" w:hAnsi="Arial" w:hint="default"/>
      </w:rPr>
    </w:lvl>
    <w:lvl w:ilvl="3" w:tplc="F01E517C" w:tentative="1">
      <w:start w:val="1"/>
      <w:numFmt w:val="bullet"/>
      <w:lvlText w:val="•"/>
      <w:lvlJc w:val="left"/>
      <w:pPr>
        <w:tabs>
          <w:tab w:val="num" w:pos="2880"/>
        </w:tabs>
        <w:ind w:left="2880" w:hanging="360"/>
      </w:pPr>
      <w:rPr>
        <w:rFonts w:ascii="Arial" w:hAnsi="Arial" w:hint="default"/>
      </w:rPr>
    </w:lvl>
    <w:lvl w:ilvl="4" w:tplc="7CC0698E" w:tentative="1">
      <w:start w:val="1"/>
      <w:numFmt w:val="bullet"/>
      <w:lvlText w:val="•"/>
      <w:lvlJc w:val="left"/>
      <w:pPr>
        <w:tabs>
          <w:tab w:val="num" w:pos="3600"/>
        </w:tabs>
        <w:ind w:left="3600" w:hanging="360"/>
      </w:pPr>
      <w:rPr>
        <w:rFonts w:ascii="Arial" w:hAnsi="Arial" w:hint="default"/>
      </w:rPr>
    </w:lvl>
    <w:lvl w:ilvl="5" w:tplc="EB90B392" w:tentative="1">
      <w:start w:val="1"/>
      <w:numFmt w:val="bullet"/>
      <w:lvlText w:val="•"/>
      <w:lvlJc w:val="left"/>
      <w:pPr>
        <w:tabs>
          <w:tab w:val="num" w:pos="4320"/>
        </w:tabs>
        <w:ind w:left="4320" w:hanging="360"/>
      </w:pPr>
      <w:rPr>
        <w:rFonts w:ascii="Arial" w:hAnsi="Arial" w:hint="default"/>
      </w:rPr>
    </w:lvl>
    <w:lvl w:ilvl="6" w:tplc="9E4C5462" w:tentative="1">
      <w:start w:val="1"/>
      <w:numFmt w:val="bullet"/>
      <w:lvlText w:val="•"/>
      <w:lvlJc w:val="left"/>
      <w:pPr>
        <w:tabs>
          <w:tab w:val="num" w:pos="5040"/>
        </w:tabs>
        <w:ind w:left="5040" w:hanging="360"/>
      </w:pPr>
      <w:rPr>
        <w:rFonts w:ascii="Arial" w:hAnsi="Arial" w:hint="default"/>
      </w:rPr>
    </w:lvl>
    <w:lvl w:ilvl="7" w:tplc="8E98E574" w:tentative="1">
      <w:start w:val="1"/>
      <w:numFmt w:val="bullet"/>
      <w:lvlText w:val="•"/>
      <w:lvlJc w:val="left"/>
      <w:pPr>
        <w:tabs>
          <w:tab w:val="num" w:pos="5760"/>
        </w:tabs>
        <w:ind w:left="5760" w:hanging="360"/>
      </w:pPr>
      <w:rPr>
        <w:rFonts w:ascii="Arial" w:hAnsi="Arial" w:hint="default"/>
      </w:rPr>
    </w:lvl>
    <w:lvl w:ilvl="8" w:tplc="31FCD9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7A3A95"/>
    <w:multiLevelType w:val="hybridMultilevel"/>
    <w:tmpl w:val="4190C17A"/>
    <w:lvl w:ilvl="0" w:tplc="F462F050">
      <w:start w:val="1"/>
      <w:numFmt w:val="bullet"/>
      <w:lvlText w:val="•"/>
      <w:lvlJc w:val="left"/>
      <w:pPr>
        <w:tabs>
          <w:tab w:val="num" w:pos="720"/>
        </w:tabs>
        <w:ind w:left="720" w:hanging="360"/>
      </w:pPr>
      <w:rPr>
        <w:rFonts w:ascii="Arial" w:hAnsi="Arial" w:hint="default"/>
      </w:rPr>
    </w:lvl>
    <w:lvl w:ilvl="1" w:tplc="B17A3534" w:tentative="1">
      <w:start w:val="1"/>
      <w:numFmt w:val="bullet"/>
      <w:lvlText w:val="•"/>
      <w:lvlJc w:val="left"/>
      <w:pPr>
        <w:tabs>
          <w:tab w:val="num" w:pos="1440"/>
        </w:tabs>
        <w:ind w:left="1440" w:hanging="360"/>
      </w:pPr>
      <w:rPr>
        <w:rFonts w:ascii="Arial" w:hAnsi="Arial" w:hint="default"/>
      </w:rPr>
    </w:lvl>
    <w:lvl w:ilvl="2" w:tplc="96DE6A0C" w:tentative="1">
      <w:start w:val="1"/>
      <w:numFmt w:val="bullet"/>
      <w:lvlText w:val="•"/>
      <w:lvlJc w:val="left"/>
      <w:pPr>
        <w:tabs>
          <w:tab w:val="num" w:pos="2160"/>
        </w:tabs>
        <w:ind w:left="2160" w:hanging="360"/>
      </w:pPr>
      <w:rPr>
        <w:rFonts w:ascii="Arial" w:hAnsi="Arial" w:hint="default"/>
      </w:rPr>
    </w:lvl>
    <w:lvl w:ilvl="3" w:tplc="E2824714" w:tentative="1">
      <w:start w:val="1"/>
      <w:numFmt w:val="bullet"/>
      <w:lvlText w:val="•"/>
      <w:lvlJc w:val="left"/>
      <w:pPr>
        <w:tabs>
          <w:tab w:val="num" w:pos="2880"/>
        </w:tabs>
        <w:ind w:left="2880" w:hanging="360"/>
      </w:pPr>
      <w:rPr>
        <w:rFonts w:ascii="Arial" w:hAnsi="Arial" w:hint="default"/>
      </w:rPr>
    </w:lvl>
    <w:lvl w:ilvl="4" w:tplc="20C69E48" w:tentative="1">
      <w:start w:val="1"/>
      <w:numFmt w:val="bullet"/>
      <w:lvlText w:val="•"/>
      <w:lvlJc w:val="left"/>
      <w:pPr>
        <w:tabs>
          <w:tab w:val="num" w:pos="3600"/>
        </w:tabs>
        <w:ind w:left="3600" w:hanging="360"/>
      </w:pPr>
      <w:rPr>
        <w:rFonts w:ascii="Arial" w:hAnsi="Arial" w:hint="default"/>
      </w:rPr>
    </w:lvl>
    <w:lvl w:ilvl="5" w:tplc="C9E28FEC" w:tentative="1">
      <w:start w:val="1"/>
      <w:numFmt w:val="bullet"/>
      <w:lvlText w:val="•"/>
      <w:lvlJc w:val="left"/>
      <w:pPr>
        <w:tabs>
          <w:tab w:val="num" w:pos="4320"/>
        </w:tabs>
        <w:ind w:left="4320" w:hanging="360"/>
      </w:pPr>
      <w:rPr>
        <w:rFonts w:ascii="Arial" w:hAnsi="Arial" w:hint="default"/>
      </w:rPr>
    </w:lvl>
    <w:lvl w:ilvl="6" w:tplc="FDBA8BB4" w:tentative="1">
      <w:start w:val="1"/>
      <w:numFmt w:val="bullet"/>
      <w:lvlText w:val="•"/>
      <w:lvlJc w:val="left"/>
      <w:pPr>
        <w:tabs>
          <w:tab w:val="num" w:pos="5040"/>
        </w:tabs>
        <w:ind w:left="5040" w:hanging="360"/>
      </w:pPr>
      <w:rPr>
        <w:rFonts w:ascii="Arial" w:hAnsi="Arial" w:hint="default"/>
      </w:rPr>
    </w:lvl>
    <w:lvl w:ilvl="7" w:tplc="2112F844" w:tentative="1">
      <w:start w:val="1"/>
      <w:numFmt w:val="bullet"/>
      <w:lvlText w:val="•"/>
      <w:lvlJc w:val="left"/>
      <w:pPr>
        <w:tabs>
          <w:tab w:val="num" w:pos="5760"/>
        </w:tabs>
        <w:ind w:left="5760" w:hanging="360"/>
      </w:pPr>
      <w:rPr>
        <w:rFonts w:ascii="Arial" w:hAnsi="Arial" w:hint="default"/>
      </w:rPr>
    </w:lvl>
    <w:lvl w:ilvl="8" w:tplc="04CA12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7C1933"/>
    <w:multiLevelType w:val="hybridMultilevel"/>
    <w:tmpl w:val="FA287C42"/>
    <w:lvl w:ilvl="0" w:tplc="8D70774A">
      <w:start w:val="1"/>
      <w:numFmt w:val="bullet"/>
      <w:lvlText w:val="•"/>
      <w:lvlJc w:val="left"/>
      <w:pPr>
        <w:tabs>
          <w:tab w:val="num" w:pos="720"/>
        </w:tabs>
        <w:ind w:left="720" w:hanging="360"/>
      </w:pPr>
      <w:rPr>
        <w:rFonts w:ascii="Arial" w:hAnsi="Arial" w:hint="default"/>
      </w:rPr>
    </w:lvl>
    <w:lvl w:ilvl="1" w:tplc="E920FFEA" w:tentative="1">
      <w:start w:val="1"/>
      <w:numFmt w:val="bullet"/>
      <w:lvlText w:val="•"/>
      <w:lvlJc w:val="left"/>
      <w:pPr>
        <w:tabs>
          <w:tab w:val="num" w:pos="1440"/>
        </w:tabs>
        <w:ind w:left="1440" w:hanging="360"/>
      </w:pPr>
      <w:rPr>
        <w:rFonts w:ascii="Arial" w:hAnsi="Arial" w:hint="default"/>
      </w:rPr>
    </w:lvl>
    <w:lvl w:ilvl="2" w:tplc="5032FC2C" w:tentative="1">
      <w:start w:val="1"/>
      <w:numFmt w:val="bullet"/>
      <w:lvlText w:val="•"/>
      <w:lvlJc w:val="left"/>
      <w:pPr>
        <w:tabs>
          <w:tab w:val="num" w:pos="2160"/>
        </w:tabs>
        <w:ind w:left="2160" w:hanging="360"/>
      </w:pPr>
      <w:rPr>
        <w:rFonts w:ascii="Arial" w:hAnsi="Arial" w:hint="default"/>
      </w:rPr>
    </w:lvl>
    <w:lvl w:ilvl="3" w:tplc="BBDEC516" w:tentative="1">
      <w:start w:val="1"/>
      <w:numFmt w:val="bullet"/>
      <w:lvlText w:val="•"/>
      <w:lvlJc w:val="left"/>
      <w:pPr>
        <w:tabs>
          <w:tab w:val="num" w:pos="2880"/>
        </w:tabs>
        <w:ind w:left="2880" w:hanging="360"/>
      </w:pPr>
      <w:rPr>
        <w:rFonts w:ascii="Arial" w:hAnsi="Arial" w:hint="default"/>
      </w:rPr>
    </w:lvl>
    <w:lvl w:ilvl="4" w:tplc="8FDC5656" w:tentative="1">
      <w:start w:val="1"/>
      <w:numFmt w:val="bullet"/>
      <w:lvlText w:val="•"/>
      <w:lvlJc w:val="left"/>
      <w:pPr>
        <w:tabs>
          <w:tab w:val="num" w:pos="3600"/>
        </w:tabs>
        <w:ind w:left="3600" w:hanging="360"/>
      </w:pPr>
      <w:rPr>
        <w:rFonts w:ascii="Arial" w:hAnsi="Arial" w:hint="default"/>
      </w:rPr>
    </w:lvl>
    <w:lvl w:ilvl="5" w:tplc="7584CB28" w:tentative="1">
      <w:start w:val="1"/>
      <w:numFmt w:val="bullet"/>
      <w:lvlText w:val="•"/>
      <w:lvlJc w:val="left"/>
      <w:pPr>
        <w:tabs>
          <w:tab w:val="num" w:pos="4320"/>
        </w:tabs>
        <w:ind w:left="4320" w:hanging="360"/>
      </w:pPr>
      <w:rPr>
        <w:rFonts w:ascii="Arial" w:hAnsi="Arial" w:hint="default"/>
      </w:rPr>
    </w:lvl>
    <w:lvl w:ilvl="6" w:tplc="3EF6E604" w:tentative="1">
      <w:start w:val="1"/>
      <w:numFmt w:val="bullet"/>
      <w:lvlText w:val="•"/>
      <w:lvlJc w:val="left"/>
      <w:pPr>
        <w:tabs>
          <w:tab w:val="num" w:pos="5040"/>
        </w:tabs>
        <w:ind w:left="5040" w:hanging="360"/>
      </w:pPr>
      <w:rPr>
        <w:rFonts w:ascii="Arial" w:hAnsi="Arial" w:hint="default"/>
      </w:rPr>
    </w:lvl>
    <w:lvl w:ilvl="7" w:tplc="CE3ECBAA" w:tentative="1">
      <w:start w:val="1"/>
      <w:numFmt w:val="bullet"/>
      <w:lvlText w:val="•"/>
      <w:lvlJc w:val="left"/>
      <w:pPr>
        <w:tabs>
          <w:tab w:val="num" w:pos="5760"/>
        </w:tabs>
        <w:ind w:left="5760" w:hanging="360"/>
      </w:pPr>
      <w:rPr>
        <w:rFonts w:ascii="Arial" w:hAnsi="Arial" w:hint="default"/>
      </w:rPr>
    </w:lvl>
    <w:lvl w:ilvl="8" w:tplc="E97CCD9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EEB"/>
    <w:rsid w:val="00005618"/>
    <w:rsid w:val="00006B06"/>
    <w:rsid w:val="00006FE6"/>
    <w:rsid w:val="000074D7"/>
    <w:rsid w:val="000138B6"/>
    <w:rsid w:val="00014CC2"/>
    <w:rsid w:val="00032766"/>
    <w:rsid w:val="000551C8"/>
    <w:rsid w:val="000578B7"/>
    <w:rsid w:val="00070AC7"/>
    <w:rsid w:val="00076BE4"/>
    <w:rsid w:val="00077ABE"/>
    <w:rsid w:val="000960E8"/>
    <w:rsid w:val="000C191C"/>
    <w:rsid w:val="000E1FD4"/>
    <w:rsid w:val="00111A5B"/>
    <w:rsid w:val="00114BA6"/>
    <w:rsid w:val="001376C2"/>
    <w:rsid w:val="0014130C"/>
    <w:rsid w:val="00142F9C"/>
    <w:rsid w:val="001625C6"/>
    <w:rsid w:val="00176AFA"/>
    <w:rsid w:val="00177998"/>
    <w:rsid w:val="00187B59"/>
    <w:rsid w:val="001913BE"/>
    <w:rsid w:val="00192FD4"/>
    <w:rsid w:val="001C2095"/>
    <w:rsid w:val="001D1C9D"/>
    <w:rsid w:val="001D44AE"/>
    <w:rsid w:val="001D65B5"/>
    <w:rsid w:val="001D6B38"/>
    <w:rsid w:val="001E4262"/>
    <w:rsid w:val="001F05FD"/>
    <w:rsid w:val="001F18A0"/>
    <w:rsid w:val="001F4693"/>
    <w:rsid w:val="001F7987"/>
    <w:rsid w:val="00207035"/>
    <w:rsid w:val="002108E0"/>
    <w:rsid w:val="00242415"/>
    <w:rsid w:val="0024404A"/>
    <w:rsid w:val="00244CE3"/>
    <w:rsid w:val="0024762A"/>
    <w:rsid w:val="00247AEE"/>
    <w:rsid w:val="0025338F"/>
    <w:rsid w:val="00262E84"/>
    <w:rsid w:val="00272230"/>
    <w:rsid w:val="00273B99"/>
    <w:rsid w:val="00275ABC"/>
    <w:rsid w:val="00283A5D"/>
    <w:rsid w:val="00283FB1"/>
    <w:rsid w:val="002A4A84"/>
    <w:rsid w:val="002A4CF2"/>
    <w:rsid w:val="002C1A63"/>
    <w:rsid w:val="002C72C4"/>
    <w:rsid w:val="002C7A27"/>
    <w:rsid w:val="00302343"/>
    <w:rsid w:val="00303B37"/>
    <w:rsid w:val="00304861"/>
    <w:rsid w:val="00307BA6"/>
    <w:rsid w:val="0031438C"/>
    <w:rsid w:val="00317E56"/>
    <w:rsid w:val="0032512B"/>
    <w:rsid w:val="003273B5"/>
    <w:rsid w:val="003334A5"/>
    <w:rsid w:val="00351128"/>
    <w:rsid w:val="00356662"/>
    <w:rsid w:val="0037050B"/>
    <w:rsid w:val="00381A35"/>
    <w:rsid w:val="00386757"/>
    <w:rsid w:val="00393134"/>
    <w:rsid w:val="0039392E"/>
    <w:rsid w:val="003969D3"/>
    <w:rsid w:val="003A0F89"/>
    <w:rsid w:val="003C272B"/>
    <w:rsid w:val="003E5253"/>
    <w:rsid w:val="00414A30"/>
    <w:rsid w:val="00443B1A"/>
    <w:rsid w:val="004561E5"/>
    <w:rsid w:val="00462A2B"/>
    <w:rsid w:val="00462A9D"/>
    <w:rsid w:val="00462CED"/>
    <w:rsid w:val="00466EF6"/>
    <w:rsid w:val="0047395D"/>
    <w:rsid w:val="004776F4"/>
    <w:rsid w:val="004811A3"/>
    <w:rsid w:val="00485FED"/>
    <w:rsid w:val="004A3417"/>
    <w:rsid w:val="004A41DF"/>
    <w:rsid w:val="004A67FC"/>
    <w:rsid w:val="004B6553"/>
    <w:rsid w:val="004D279A"/>
    <w:rsid w:val="004F70BE"/>
    <w:rsid w:val="004F7CBE"/>
    <w:rsid w:val="005039AE"/>
    <w:rsid w:val="005041B3"/>
    <w:rsid w:val="00506181"/>
    <w:rsid w:val="005120A2"/>
    <w:rsid w:val="005326A4"/>
    <w:rsid w:val="005622B6"/>
    <w:rsid w:val="005703A9"/>
    <w:rsid w:val="00573AA8"/>
    <w:rsid w:val="005868D1"/>
    <w:rsid w:val="00596764"/>
    <w:rsid w:val="005B02FA"/>
    <w:rsid w:val="005C4147"/>
    <w:rsid w:val="005D455C"/>
    <w:rsid w:val="006022D6"/>
    <w:rsid w:val="00607E21"/>
    <w:rsid w:val="006310C4"/>
    <w:rsid w:val="00631C9F"/>
    <w:rsid w:val="00650BD8"/>
    <w:rsid w:val="00653AFB"/>
    <w:rsid w:val="00676635"/>
    <w:rsid w:val="0068270C"/>
    <w:rsid w:val="006843CC"/>
    <w:rsid w:val="006869F8"/>
    <w:rsid w:val="00686FAE"/>
    <w:rsid w:val="00693068"/>
    <w:rsid w:val="006934E9"/>
    <w:rsid w:val="006C2EBB"/>
    <w:rsid w:val="006D0E9C"/>
    <w:rsid w:val="006E0A84"/>
    <w:rsid w:val="006E65CA"/>
    <w:rsid w:val="006E77AC"/>
    <w:rsid w:val="006F2577"/>
    <w:rsid w:val="00715A03"/>
    <w:rsid w:val="00715FC1"/>
    <w:rsid w:val="00745692"/>
    <w:rsid w:val="00754E13"/>
    <w:rsid w:val="00777C3A"/>
    <w:rsid w:val="00792531"/>
    <w:rsid w:val="0079358A"/>
    <w:rsid w:val="007E2521"/>
    <w:rsid w:val="00813A6F"/>
    <w:rsid w:val="00852AE1"/>
    <w:rsid w:val="00854C70"/>
    <w:rsid w:val="00862298"/>
    <w:rsid w:val="00870EC3"/>
    <w:rsid w:val="00877B8B"/>
    <w:rsid w:val="00880916"/>
    <w:rsid w:val="00880EBC"/>
    <w:rsid w:val="008856CD"/>
    <w:rsid w:val="008917DD"/>
    <w:rsid w:val="008C4492"/>
    <w:rsid w:val="008F4586"/>
    <w:rsid w:val="008F7AED"/>
    <w:rsid w:val="0090173A"/>
    <w:rsid w:val="00913ED6"/>
    <w:rsid w:val="0093658D"/>
    <w:rsid w:val="00945693"/>
    <w:rsid w:val="00967472"/>
    <w:rsid w:val="009E709A"/>
    <w:rsid w:val="009F0636"/>
    <w:rsid w:val="00A02286"/>
    <w:rsid w:val="00A123C7"/>
    <w:rsid w:val="00A16035"/>
    <w:rsid w:val="00A30280"/>
    <w:rsid w:val="00A4337F"/>
    <w:rsid w:val="00A52F28"/>
    <w:rsid w:val="00A92A1E"/>
    <w:rsid w:val="00AA144C"/>
    <w:rsid w:val="00AA4187"/>
    <w:rsid w:val="00AA57AC"/>
    <w:rsid w:val="00AC15CD"/>
    <w:rsid w:val="00AD2688"/>
    <w:rsid w:val="00AF6198"/>
    <w:rsid w:val="00B54A3C"/>
    <w:rsid w:val="00B64688"/>
    <w:rsid w:val="00B74A54"/>
    <w:rsid w:val="00B957AF"/>
    <w:rsid w:val="00BA3072"/>
    <w:rsid w:val="00BC189F"/>
    <w:rsid w:val="00BC578F"/>
    <w:rsid w:val="00BE22F4"/>
    <w:rsid w:val="00BF3511"/>
    <w:rsid w:val="00BF3BFF"/>
    <w:rsid w:val="00BF54F6"/>
    <w:rsid w:val="00C01CCE"/>
    <w:rsid w:val="00C05193"/>
    <w:rsid w:val="00C85DB1"/>
    <w:rsid w:val="00C94D38"/>
    <w:rsid w:val="00CB33E9"/>
    <w:rsid w:val="00CB5B54"/>
    <w:rsid w:val="00CF7606"/>
    <w:rsid w:val="00D0393F"/>
    <w:rsid w:val="00D03EEB"/>
    <w:rsid w:val="00D05BE6"/>
    <w:rsid w:val="00D14A41"/>
    <w:rsid w:val="00D2083D"/>
    <w:rsid w:val="00D4597F"/>
    <w:rsid w:val="00D468EF"/>
    <w:rsid w:val="00D4717B"/>
    <w:rsid w:val="00D66D28"/>
    <w:rsid w:val="00D70A1C"/>
    <w:rsid w:val="00D9055A"/>
    <w:rsid w:val="00D92B5D"/>
    <w:rsid w:val="00DA40DB"/>
    <w:rsid w:val="00DB2A25"/>
    <w:rsid w:val="00DB2F64"/>
    <w:rsid w:val="00DD2DEE"/>
    <w:rsid w:val="00DD36A7"/>
    <w:rsid w:val="00E06CBF"/>
    <w:rsid w:val="00E314B8"/>
    <w:rsid w:val="00E33A50"/>
    <w:rsid w:val="00E41F2F"/>
    <w:rsid w:val="00E56FF0"/>
    <w:rsid w:val="00E65596"/>
    <w:rsid w:val="00E83049"/>
    <w:rsid w:val="00EA1DD9"/>
    <w:rsid w:val="00ED605F"/>
    <w:rsid w:val="00EE4055"/>
    <w:rsid w:val="00F00304"/>
    <w:rsid w:val="00F12547"/>
    <w:rsid w:val="00F12823"/>
    <w:rsid w:val="00F14DBC"/>
    <w:rsid w:val="00F20914"/>
    <w:rsid w:val="00F27DB0"/>
    <w:rsid w:val="00F3353E"/>
    <w:rsid w:val="00F47FE8"/>
    <w:rsid w:val="00F57A06"/>
    <w:rsid w:val="00F63D87"/>
    <w:rsid w:val="00F666FB"/>
    <w:rsid w:val="00F71A36"/>
    <w:rsid w:val="00F745E7"/>
    <w:rsid w:val="00F962BF"/>
    <w:rsid w:val="00FA649F"/>
    <w:rsid w:val="00FB273A"/>
    <w:rsid w:val="00FC4742"/>
    <w:rsid w:val="00FF507D"/>
    <w:rsid w:val="00FF735E"/>
    <w:rsid w:val="00FF7C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2FF32B"/>
  <w15:chartTrackingRefBased/>
  <w15:docId w15:val="{1A670FAC-5315-447D-AFA3-B5E3C4D9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EF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66EF6"/>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466EF6"/>
    <w:rPr>
      <w:sz w:val="18"/>
      <w:szCs w:val="18"/>
    </w:rPr>
  </w:style>
  <w:style w:type="paragraph" w:styleId="CommentText">
    <w:name w:val="annotation text"/>
    <w:basedOn w:val="Normal"/>
    <w:link w:val="CommentTextChar"/>
    <w:uiPriority w:val="99"/>
    <w:semiHidden/>
    <w:unhideWhenUsed/>
    <w:rsid w:val="00466EF6"/>
  </w:style>
  <w:style w:type="character" w:customStyle="1" w:styleId="CommentTextChar">
    <w:name w:val="Comment Text Char"/>
    <w:basedOn w:val="DefaultParagraphFont"/>
    <w:link w:val="CommentText"/>
    <w:uiPriority w:val="99"/>
    <w:semiHidden/>
    <w:rsid w:val="00466EF6"/>
  </w:style>
  <w:style w:type="paragraph" w:styleId="CommentSubject">
    <w:name w:val="annotation subject"/>
    <w:basedOn w:val="CommentText"/>
    <w:next w:val="CommentText"/>
    <w:link w:val="CommentSubjectChar"/>
    <w:uiPriority w:val="99"/>
    <w:semiHidden/>
    <w:unhideWhenUsed/>
    <w:rsid w:val="00466EF6"/>
    <w:rPr>
      <w:b/>
      <w:bCs/>
    </w:rPr>
  </w:style>
  <w:style w:type="character" w:customStyle="1" w:styleId="CommentSubjectChar">
    <w:name w:val="Comment Subject Char"/>
    <w:basedOn w:val="CommentTextChar"/>
    <w:link w:val="CommentSubject"/>
    <w:uiPriority w:val="99"/>
    <w:semiHidden/>
    <w:rsid w:val="00466EF6"/>
    <w:rPr>
      <w:b/>
      <w:bCs/>
    </w:rPr>
  </w:style>
  <w:style w:type="paragraph" w:styleId="Header">
    <w:name w:val="header"/>
    <w:basedOn w:val="Normal"/>
    <w:link w:val="HeaderChar"/>
    <w:uiPriority w:val="99"/>
    <w:unhideWhenUsed/>
    <w:rsid w:val="004A41D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A41DF"/>
    <w:rPr>
      <w:sz w:val="20"/>
      <w:szCs w:val="20"/>
    </w:rPr>
  </w:style>
  <w:style w:type="paragraph" w:styleId="Footer">
    <w:name w:val="footer"/>
    <w:basedOn w:val="Normal"/>
    <w:link w:val="FooterChar"/>
    <w:uiPriority w:val="99"/>
    <w:unhideWhenUsed/>
    <w:rsid w:val="004A41D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A41DF"/>
    <w:rPr>
      <w:sz w:val="20"/>
      <w:szCs w:val="20"/>
    </w:rPr>
  </w:style>
  <w:style w:type="paragraph" w:styleId="NormalWeb">
    <w:name w:val="Normal (Web)"/>
    <w:basedOn w:val="Normal"/>
    <w:uiPriority w:val="99"/>
    <w:semiHidden/>
    <w:unhideWhenUsed/>
    <w:rsid w:val="00EA1DD9"/>
    <w:pPr>
      <w:widowControl/>
      <w:spacing w:before="100" w:beforeAutospacing="1" w:after="100" w:afterAutospacing="1"/>
    </w:pPr>
    <w:rPr>
      <w:rFonts w:ascii="PMingLiU" w:eastAsia="PMingLiU" w:hAnsi="PMingLiU" w:cs="PMingLiU"/>
      <w:kern w:val="0"/>
      <w:szCs w:val="24"/>
    </w:rPr>
  </w:style>
  <w:style w:type="character" w:styleId="Hyperlink">
    <w:name w:val="Hyperlink"/>
    <w:basedOn w:val="DefaultParagraphFont"/>
    <w:uiPriority w:val="99"/>
    <w:unhideWhenUsed/>
    <w:rsid w:val="006022D6"/>
    <w:rPr>
      <w:color w:val="0563C1" w:themeColor="hyperlink"/>
      <w:u w:val="single"/>
    </w:rPr>
  </w:style>
  <w:style w:type="paragraph" w:styleId="ListParagraph">
    <w:name w:val="List Paragraph"/>
    <w:basedOn w:val="Normal"/>
    <w:uiPriority w:val="34"/>
    <w:qFormat/>
    <w:rsid w:val="00945693"/>
    <w:pPr>
      <w:widowControl/>
      <w:ind w:leftChars="200" w:left="480"/>
    </w:pPr>
    <w:rPr>
      <w:rFonts w:ascii="PMingLiU" w:eastAsia="PMingLiU" w:hAnsi="PMingLiU" w:cs="PMingLiU"/>
      <w:kern w:val="0"/>
      <w:szCs w:val="24"/>
    </w:rPr>
  </w:style>
  <w:style w:type="paragraph" w:styleId="Revision">
    <w:name w:val="Revision"/>
    <w:hidden/>
    <w:uiPriority w:val="99"/>
    <w:semiHidden/>
    <w:rsid w:val="00813A6F"/>
  </w:style>
  <w:style w:type="character" w:styleId="Emphasis">
    <w:name w:val="Emphasis"/>
    <w:basedOn w:val="DefaultParagraphFont"/>
    <w:uiPriority w:val="20"/>
    <w:qFormat/>
    <w:rsid w:val="005326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528974">
      <w:bodyDiv w:val="1"/>
      <w:marLeft w:val="0"/>
      <w:marRight w:val="0"/>
      <w:marTop w:val="0"/>
      <w:marBottom w:val="0"/>
      <w:divBdr>
        <w:top w:val="none" w:sz="0" w:space="0" w:color="auto"/>
        <w:left w:val="none" w:sz="0" w:space="0" w:color="auto"/>
        <w:bottom w:val="none" w:sz="0" w:space="0" w:color="auto"/>
        <w:right w:val="none" w:sz="0" w:space="0" w:color="auto"/>
      </w:divBdr>
      <w:divsChild>
        <w:div w:id="1899591752">
          <w:marLeft w:val="720"/>
          <w:marRight w:val="0"/>
          <w:marTop w:val="0"/>
          <w:marBottom w:val="0"/>
          <w:divBdr>
            <w:top w:val="none" w:sz="0" w:space="0" w:color="auto"/>
            <w:left w:val="none" w:sz="0" w:space="0" w:color="auto"/>
            <w:bottom w:val="none" w:sz="0" w:space="0" w:color="auto"/>
            <w:right w:val="none" w:sz="0" w:space="0" w:color="auto"/>
          </w:divBdr>
        </w:div>
      </w:divsChild>
    </w:div>
    <w:div w:id="266273471">
      <w:bodyDiv w:val="1"/>
      <w:marLeft w:val="0"/>
      <w:marRight w:val="0"/>
      <w:marTop w:val="0"/>
      <w:marBottom w:val="0"/>
      <w:divBdr>
        <w:top w:val="none" w:sz="0" w:space="0" w:color="auto"/>
        <w:left w:val="none" w:sz="0" w:space="0" w:color="auto"/>
        <w:bottom w:val="none" w:sz="0" w:space="0" w:color="auto"/>
        <w:right w:val="none" w:sz="0" w:space="0" w:color="auto"/>
      </w:divBdr>
    </w:div>
    <w:div w:id="547958991">
      <w:bodyDiv w:val="1"/>
      <w:marLeft w:val="0"/>
      <w:marRight w:val="0"/>
      <w:marTop w:val="0"/>
      <w:marBottom w:val="0"/>
      <w:divBdr>
        <w:top w:val="none" w:sz="0" w:space="0" w:color="auto"/>
        <w:left w:val="none" w:sz="0" w:space="0" w:color="auto"/>
        <w:bottom w:val="none" w:sz="0" w:space="0" w:color="auto"/>
        <w:right w:val="none" w:sz="0" w:space="0" w:color="auto"/>
      </w:divBdr>
      <w:divsChild>
        <w:div w:id="1975990034">
          <w:marLeft w:val="446"/>
          <w:marRight w:val="0"/>
          <w:marTop w:val="120"/>
          <w:marBottom w:val="120"/>
          <w:divBdr>
            <w:top w:val="none" w:sz="0" w:space="0" w:color="auto"/>
            <w:left w:val="none" w:sz="0" w:space="0" w:color="auto"/>
            <w:bottom w:val="none" w:sz="0" w:space="0" w:color="auto"/>
            <w:right w:val="none" w:sz="0" w:space="0" w:color="auto"/>
          </w:divBdr>
        </w:div>
        <w:div w:id="1961953035">
          <w:marLeft w:val="446"/>
          <w:marRight w:val="0"/>
          <w:marTop w:val="120"/>
          <w:marBottom w:val="120"/>
          <w:divBdr>
            <w:top w:val="none" w:sz="0" w:space="0" w:color="auto"/>
            <w:left w:val="none" w:sz="0" w:space="0" w:color="auto"/>
            <w:bottom w:val="none" w:sz="0" w:space="0" w:color="auto"/>
            <w:right w:val="none" w:sz="0" w:space="0" w:color="auto"/>
          </w:divBdr>
        </w:div>
        <w:div w:id="1894922081">
          <w:marLeft w:val="446"/>
          <w:marRight w:val="0"/>
          <w:marTop w:val="120"/>
          <w:marBottom w:val="120"/>
          <w:divBdr>
            <w:top w:val="none" w:sz="0" w:space="0" w:color="auto"/>
            <w:left w:val="none" w:sz="0" w:space="0" w:color="auto"/>
            <w:bottom w:val="none" w:sz="0" w:space="0" w:color="auto"/>
            <w:right w:val="none" w:sz="0" w:space="0" w:color="auto"/>
          </w:divBdr>
        </w:div>
        <w:div w:id="755054490">
          <w:marLeft w:val="446"/>
          <w:marRight w:val="0"/>
          <w:marTop w:val="120"/>
          <w:marBottom w:val="120"/>
          <w:divBdr>
            <w:top w:val="none" w:sz="0" w:space="0" w:color="auto"/>
            <w:left w:val="none" w:sz="0" w:space="0" w:color="auto"/>
            <w:bottom w:val="none" w:sz="0" w:space="0" w:color="auto"/>
            <w:right w:val="none" w:sz="0" w:space="0" w:color="auto"/>
          </w:divBdr>
        </w:div>
      </w:divsChild>
    </w:div>
    <w:div w:id="626472544">
      <w:bodyDiv w:val="1"/>
      <w:marLeft w:val="0"/>
      <w:marRight w:val="0"/>
      <w:marTop w:val="0"/>
      <w:marBottom w:val="0"/>
      <w:divBdr>
        <w:top w:val="none" w:sz="0" w:space="0" w:color="auto"/>
        <w:left w:val="none" w:sz="0" w:space="0" w:color="auto"/>
        <w:bottom w:val="none" w:sz="0" w:space="0" w:color="auto"/>
        <w:right w:val="none" w:sz="0" w:space="0" w:color="auto"/>
      </w:divBdr>
      <w:divsChild>
        <w:div w:id="847216186">
          <w:marLeft w:val="446"/>
          <w:marRight w:val="0"/>
          <w:marTop w:val="120"/>
          <w:marBottom w:val="120"/>
          <w:divBdr>
            <w:top w:val="none" w:sz="0" w:space="0" w:color="auto"/>
            <w:left w:val="none" w:sz="0" w:space="0" w:color="auto"/>
            <w:bottom w:val="none" w:sz="0" w:space="0" w:color="auto"/>
            <w:right w:val="none" w:sz="0" w:space="0" w:color="auto"/>
          </w:divBdr>
        </w:div>
      </w:divsChild>
    </w:div>
    <w:div w:id="748815945">
      <w:bodyDiv w:val="1"/>
      <w:marLeft w:val="0"/>
      <w:marRight w:val="0"/>
      <w:marTop w:val="0"/>
      <w:marBottom w:val="0"/>
      <w:divBdr>
        <w:top w:val="none" w:sz="0" w:space="0" w:color="auto"/>
        <w:left w:val="none" w:sz="0" w:space="0" w:color="auto"/>
        <w:bottom w:val="none" w:sz="0" w:space="0" w:color="auto"/>
        <w:right w:val="none" w:sz="0" w:space="0" w:color="auto"/>
      </w:divBdr>
    </w:div>
    <w:div w:id="863246937">
      <w:bodyDiv w:val="1"/>
      <w:marLeft w:val="0"/>
      <w:marRight w:val="0"/>
      <w:marTop w:val="0"/>
      <w:marBottom w:val="0"/>
      <w:divBdr>
        <w:top w:val="none" w:sz="0" w:space="0" w:color="auto"/>
        <w:left w:val="none" w:sz="0" w:space="0" w:color="auto"/>
        <w:bottom w:val="none" w:sz="0" w:space="0" w:color="auto"/>
        <w:right w:val="none" w:sz="0" w:space="0" w:color="auto"/>
      </w:divBdr>
    </w:div>
    <w:div w:id="971445402">
      <w:bodyDiv w:val="1"/>
      <w:marLeft w:val="0"/>
      <w:marRight w:val="0"/>
      <w:marTop w:val="0"/>
      <w:marBottom w:val="0"/>
      <w:divBdr>
        <w:top w:val="none" w:sz="0" w:space="0" w:color="auto"/>
        <w:left w:val="none" w:sz="0" w:space="0" w:color="auto"/>
        <w:bottom w:val="none" w:sz="0" w:space="0" w:color="auto"/>
        <w:right w:val="none" w:sz="0" w:space="0" w:color="auto"/>
      </w:divBdr>
    </w:div>
    <w:div w:id="971448174">
      <w:bodyDiv w:val="1"/>
      <w:marLeft w:val="0"/>
      <w:marRight w:val="0"/>
      <w:marTop w:val="0"/>
      <w:marBottom w:val="0"/>
      <w:divBdr>
        <w:top w:val="none" w:sz="0" w:space="0" w:color="auto"/>
        <w:left w:val="none" w:sz="0" w:space="0" w:color="auto"/>
        <w:bottom w:val="none" w:sz="0" w:space="0" w:color="auto"/>
        <w:right w:val="none" w:sz="0" w:space="0" w:color="auto"/>
      </w:divBdr>
    </w:div>
    <w:div w:id="1151168792">
      <w:bodyDiv w:val="1"/>
      <w:marLeft w:val="0"/>
      <w:marRight w:val="0"/>
      <w:marTop w:val="0"/>
      <w:marBottom w:val="0"/>
      <w:divBdr>
        <w:top w:val="none" w:sz="0" w:space="0" w:color="auto"/>
        <w:left w:val="none" w:sz="0" w:space="0" w:color="auto"/>
        <w:bottom w:val="none" w:sz="0" w:space="0" w:color="auto"/>
        <w:right w:val="none" w:sz="0" w:space="0" w:color="auto"/>
      </w:divBdr>
      <w:divsChild>
        <w:div w:id="1783693560">
          <w:marLeft w:val="547"/>
          <w:marRight w:val="0"/>
          <w:marTop w:val="0"/>
          <w:marBottom w:val="0"/>
          <w:divBdr>
            <w:top w:val="none" w:sz="0" w:space="0" w:color="auto"/>
            <w:left w:val="none" w:sz="0" w:space="0" w:color="auto"/>
            <w:bottom w:val="none" w:sz="0" w:space="0" w:color="auto"/>
            <w:right w:val="none" w:sz="0" w:space="0" w:color="auto"/>
          </w:divBdr>
        </w:div>
      </w:divsChild>
    </w:div>
    <w:div w:id="1273055002">
      <w:bodyDiv w:val="1"/>
      <w:marLeft w:val="0"/>
      <w:marRight w:val="0"/>
      <w:marTop w:val="0"/>
      <w:marBottom w:val="0"/>
      <w:divBdr>
        <w:top w:val="none" w:sz="0" w:space="0" w:color="auto"/>
        <w:left w:val="none" w:sz="0" w:space="0" w:color="auto"/>
        <w:bottom w:val="none" w:sz="0" w:space="0" w:color="auto"/>
        <w:right w:val="none" w:sz="0" w:space="0" w:color="auto"/>
      </w:divBdr>
      <w:divsChild>
        <w:div w:id="25452436">
          <w:marLeft w:val="1051"/>
          <w:marRight w:val="0"/>
          <w:marTop w:val="74"/>
          <w:marBottom w:val="0"/>
          <w:divBdr>
            <w:top w:val="none" w:sz="0" w:space="0" w:color="auto"/>
            <w:left w:val="none" w:sz="0" w:space="0" w:color="auto"/>
            <w:bottom w:val="none" w:sz="0" w:space="0" w:color="auto"/>
            <w:right w:val="none" w:sz="0" w:space="0" w:color="auto"/>
          </w:divBdr>
        </w:div>
      </w:divsChild>
    </w:div>
    <w:div w:id="1311329320">
      <w:bodyDiv w:val="1"/>
      <w:marLeft w:val="0"/>
      <w:marRight w:val="0"/>
      <w:marTop w:val="0"/>
      <w:marBottom w:val="0"/>
      <w:divBdr>
        <w:top w:val="none" w:sz="0" w:space="0" w:color="auto"/>
        <w:left w:val="none" w:sz="0" w:space="0" w:color="auto"/>
        <w:bottom w:val="none" w:sz="0" w:space="0" w:color="auto"/>
        <w:right w:val="none" w:sz="0" w:space="0" w:color="auto"/>
      </w:divBdr>
    </w:div>
    <w:div w:id="1334837257">
      <w:bodyDiv w:val="1"/>
      <w:marLeft w:val="0"/>
      <w:marRight w:val="0"/>
      <w:marTop w:val="0"/>
      <w:marBottom w:val="0"/>
      <w:divBdr>
        <w:top w:val="none" w:sz="0" w:space="0" w:color="auto"/>
        <w:left w:val="none" w:sz="0" w:space="0" w:color="auto"/>
        <w:bottom w:val="none" w:sz="0" w:space="0" w:color="auto"/>
        <w:right w:val="none" w:sz="0" w:space="0" w:color="auto"/>
      </w:divBdr>
    </w:div>
    <w:div w:id="1790395664">
      <w:bodyDiv w:val="1"/>
      <w:marLeft w:val="0"/>
      <w:marRight w:val="0"/>
      <w:marTop w:val="0"/>
      <w:marBottom w:val="0"/>
      <w:divBdr>
        <w:top w:val="none" w:sz="0" w:space="0" w:color="auto"/>
        <w:left w:val="none" w:sz="0" w:space="0" w:color="auto"/>
        <w:bottom w:val="none" w:sz="0" w:space="0" w:color="auto"/>
        <w:right w:val="none" w:sz="0" w:space="0" w:color="auto"/>
      </w:divBdr>
      <w:divsChild>
        <w:div w:id="848521309">
          <w:marLeft w:val="446"/>
          <w:marRight w:val="0"/>
          <w:marTop w:val="120"/>
          <w:marBottom w:val="120"/>
          <w:divBdr>
            <w:top w:val="none" w:sz="0" w:space="0" w:color="auto"/>
            <w:left w:val="none" w:sz="0" w:space="0" w:color="auto"/>
            <w:bottom w:val="none" w:sz="0" w:space="0" w:color="auto"/>
            <w:right w:val="none" w:sz="0" w:space="0" w:color="auto"/>
          </w:divBdr>
        </w:div>
      </w:divsChild>
    </w:div>
    <w:div w:id="1828396651">
      <w:bodyDiv w:val="1"/>
      <w:marLeft w:val="0"/>
      <w:marRight w:val="0"/>
      <w:marTop w:val="0"/>
      <w:marBottom w:val="0"/>
      <w:divBdr>
        <w:top w:val="none" w:sz="0" w:space="0" w:color="auto"/>
        <w:left w:val="none" w:sz="0" w:space="0" w:color="auto"/>
        <w:bottom w:val="none" w:sz="0" w:space="0" w:color="auto"/>
        <w:right w:val="none" w:sz="0" w:space="0" w:color="auto"/>
      </w:divBdr>
    </w:div>
    <w:div w:id="1992250807">
      <w:bodyDiv w:val="1"/>
      <w:marLeft w:val="0"/>
      <w:marRight w:val="0"/>
      <w:marTop w:val="0"/>
      <w:marBottom w:val="0"/>
      <w:divBdr>
        <w:top w:val="none" w:sz="0" w:space="0" w:color="auto"/>
        <w:left w:val="none" w:sz="0" w:space="0" w:color="auto"/>
        <w:bottom w:val="none" w:sz="0" w:space="0" w:color="auto"/>
        <w:right w:val="none" w:sz="0" w:space="0" w:color="auto"/>
      </w:divBdr>
      <w:divsChild>
        <w:div w:id="957107024">
          <w:marLeft w:val="720"/>
          <w:marRight w:val="0"/>
          <w:marTop w:val="120"/>
          <w:marBottom w:val="0"/>
          <w:divBdr>
            <w:top w:val="none" w:sz="0" w:space="0" w:color="auto"/>
            <w:left w:val="none" w:sz="0" w:space="0" w:color="auto"/>
            <w:bottom w:val="none" w:sz="0" w:space="0" w:color="auto"/>
            <w:right w:val="none" w:sz="0" w:space="0" w:color="auto"/>
          </w:divBdr>
        </w:div>
        <w:div w:id="1154250923">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 Wai Leng</dc:creator>
  <cp:keywords/>
  <dc:description/>
  <cp:lastModifiedBy>Vitor Moutinho</cp:lastModifiedBy>
  <cp:revision>2</cp:revision>
  <cp:lastPrinted>2020-03-31T10:50:00Z</cp:lastPrinted>
  <dcterms:created xsi:type="dcterms:W3CDTF">2020-03-31T14:47:00Z</dcterms:created>
  <dcterms:modified xsi:type="dcterms:W3CDTF">2020-03-31T14:47:00Z</dcterms:modified>
</cp:coreProperties>
</file>