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C7" w:rsidRPr="00645114" w:rsidRDefault="008D63C7" w:rsidP="00037708">
      <w:pPr>
        <w:jc w:val="center"/>
        <w:rPr>
          <w:rFonts w:ascii="Times New Roman" w:eastAsia="標楷體" w:hAnsi="Times New Roman" w:cs="Times New Roman"/>
          <w:b/>
          <w:color w:val="auto"/>
          <w:sz w:val="32"/>
        </w:rPr>
      </w:pPr>
      <w:r w:rsidRPr="00645114">
        <w:rPr>
          <w:rFonts w:ascii="Times New Roman" w:eastAsia="標楷體" w:hAnsi="Times New Roman" w:cs="Times New Roman"/>
          <w:b/>
          <w:color w:val="auto"/>
          <w:sz w:val="32"/>
        </w:rPr>
        <w:t>熱帶</w:t>
      </w:r>
      <w:r w:rsidR="00A9305D" w:rsidRPr="00645114">
        <w:rPr>
          <w:rFonts w:ascii="Times New Roman" w:eastAsia="標楷體" w:hAnsi="Times New Roman" w:cs="Times New Roman" w:hint="eastAsia"/>
          <w:b/>
          <w:color w:val="auto"/>
          <w:sz w:val="32"/>
        </w:rPr>
        <w:t>風暴</w:t>
      </w:r>
      <w:r w:rsidR="00A9305D" w:rsidRPr="00645114">
        <w:rPr>
          <w:rFonts w:ascii="Times New Roman" w:eastAsia="標楷體" w:hAnsi="Times New Roman" w:cs="Times New Roman" w:hint="eastAsia"/>
          <w:b/>
          <w:color w:val="auto"/>
          <w:sz w:val="32"/>
        </w:rPr>
        <w:t xml:space="preserve">  </w:t>
      </w:r>
      <w:r w:rsidR="00A9305D" w:rsidRPr="00645114">
        <w:rPr>
          <w:rFonts w:ascii="Times New Roman" w:eastAsia="標楷體" w:hAnsi="Times New Roman" w:cs="Times New Roman" w:hint="eastAsia"/>
          <w:b/>
          <w:color w:val="auto"/>
          <w:sz w:val="32"/>
        </w:rPr>
        <w:t>百里嘉</w:t>
      </w:r>
      <w:r w:rsidR="00A9305D" w:rsidRPr="00645114">
        <w:rPr>
          <w:rFonts w:ascii="Times New Roman" w:eastAsia="標楷體" w:hAnsi="Times New Roman" w:cs="Times New Roman" w:hint="eastAsia"/>
          <w:b/>
          <w:color w:val="auto"/>
          <w:sz w:val="32"/>
        </w:rPr>
        <w:t xml:space="preserve">(1823) </w:t>
      </w:r>
      <w:r w:rsidRPr="00645114">
        <w:rPr>
          <w:rFonts w:ascii="Times New Roman" w:eastAsia="標楷體" w:hAnsi="Times New Roman" w:cs="Times New Roman"/>
          <w:b/>
          <w:color w:val="auto"/>
          <w:sz w:val="32"/>
        </w:rPr>
        <w:t>最新消息</w:t>
      </w:r>
    </w:p>
    <w:p w:rsidR="008D63C7" w:rsidRPr="00645114" w:rsidRDefault="008D63C7" w:rsidP="00037708">
      <w:pPr>
        <w:jc w:val="center"/>
        <w:rPr>
          <w:rFonts w:ascii="Times New Roman" w:eastAsia="標楷體" w:hAnsi="Times New Roman" w:cs="Times New Roman"/>
          <w:b/>
          <w:color w:val="auto"/>
          <w:sz w:val="28"/>
        </w:rPr>
      </w:pP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發佈時間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201</w:t>
      </w:r>
      <w:r w:rsidR="002F5AAC" w:rsidRPr="00645114">
        <w:rPr>
          <w:rFonts w:ascii="Times New Roman" w:eastAsia="標楷體" w:hAnsi="Times New Roman" w:cs="Times New Roman"/>
          <w:b/>
          <w:color w:val="auto"/>
          <w:sz w:val="28"/>
        </w:rPr>
        <w:t>8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年</w:t>
      </w:r>
      <w:r w:rsidR="00275E19" w:rsidRPr="00645114">
        <w:rPr>
          <w:rFonts w:ascii="Times New Roman" w:eastAsia="標楷體" w:hAnsi="Times New Roman" w:cs="Times New Roman" w:hint="eastAsia"/>
          <w:b/>
          <w:color w:val="auto"/>
          <w:sz w:val="28"/>
        </w:rPr>
        <w:t>9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月</w:t>
      </w:r>
      <w:r w:rsidR="00275E19" w:rsidRPr="00645114">
        <w:rPr>
          <w:rFonts w:ascii="Times New Roman" w:eastAsia="標楷體" w:hAnsi="Times New Roman" w:cs="Times New Roman" w:hint="eastAsia"/>
          <w:b/>
          <w:color w:val="auto"/>
          <w:sz w:val="28"/>
        </w:rPr>
        <w:t>1</w:t>
      </w:r>
      <w:r w:rsidR="00A9305D" w:rsidRPr="00645114">
        <w:rPr>
          <w:rFonts w:ascii="Times New Roman" w:eastAsia="標楷體" w:hAnsi="Times New Roman" w:cs="Times New Roman" w:hint="eastAsia"/>
          <w:b/>
          <w:color w:val="auto"/>
          <w:sz w:val="28"/>
        </w:rPr>
        <w:t>1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日</w:t>
      </w:r>
      <w:r w:rsidR="00400B69">
        <w:rPr>
          <w:rFonts w:ascii="Times New Roman" w:eastAsia="標楷體" w:hAnsi="Times New Roman" w:cs="Times New Roman" w:hint="eastAsia"/>
          <w:b/>
          <w:color w:val="auto"/>
          <w:sz w:val="28"/>
        </w:rPr>
        <w:t>23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時</w:t>
      </w:r>
    </w:p>
    <w:p w:rsidR="00205B03" w:rsidRPr="00645114" w:rsidRDefault="00205B03" w:rsidP="00037708">
      <w:pPr>
        <w:jc w:val="center"/>
        <w:rPr>
          <w:rFonts w:ascii="Times New Roman" w:eastAsia="標楷體" w:hAnsi="Times New Roman" w:cs="Times New Roman"/>
          <w:color w:val="auto"/>
          <w:sz w:val="28"/>
        </w:rPr>
      </w:pP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(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下次更新時間</w:t>
      </w:r>
      <w:r w:rsidR="00275E19" w:rsidRPr="00645114">
        <w:rPr>
          <w:rFonts w:ascii="Times New Roman" w:eastAsia="標楷體" w:hAnsi="Times New Roman" w:cs="Times New Roman" w:hint="eastAsia"/>
          <w:color w:val="auto"/>
          <w:sz w:val="28"/>
        </w:rPr>
        <w:t xml:space="preserve"> 9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月</w:t>
      </w:r>
      <w:r w:rsidR="00400B69">
        <w:rPr>
          <w:rFonts w:ascii="Times New Roman" w:eastAsia="標楷體" w:hAnsi="Times New Roman" w:cs="Times New Roman" w:hint="eastAsia"/>
          <w:color w:val="auto"/>
          <w:sz w:val="28"/>
        </w:rPr>
        <w:t>12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日</w:t>
      </w:r>
      <w:r w:rsidR="00400B69">
        <w:rPr>
          <w:rFonts w:ascii="Times New Roman" w:eastAsia="標楷體" w:hAnsi="Times New Roman" w:cs="Times New Roman" w:hint="eastAsia"/>
          <w:color w:val="auto"/>
          <w:sz w:val="28"/>
        </w:rPr>
        <w:t>05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時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)</w:t>
      </w:r>
    </w:p>
    <w:p w:rsidR="00A5655D" w:rsidRPr="00645114" w:rsidRDefault="00A5655D" w:rsidP="00037708">
      <w:pPr>
        <w:rPr>
          <w:rFonts w:ascii="Times New Roman" w:eastAsia="標楷體" w:hAnsi="Times New Roman" w:cs="Times New Roman"/>
          <w:color w:val="auto"/>
          <w:sz w:val="28"/>
        </w:rPr>
      </w:pPr>
    </w:p>
    <w:p w:rsidR="00304455" w:rsidRPr="000C0FF5" w:rsidRDefault="00A5655D" w:rsidP="00304455">
      <w:pPr>
        <w:jc w:val="both"/>
        <w:rPr>
          <w:rFonts w:ascii="Times New Roman" w:eastAsia="標楷體" w:hAnsi="Times New Roman" w:cs="Times New Roman"/>
          <w:color w:val="auto"/>
          <w:sz w:val="28"/>
        </w:rPr>
      </w:pPr>
      <w:r w:rsidRPr="00252004">
        <w:rPr>
          <w:rFonts w:ascii="Times New Roman" w:eastAsia="標楷體" w:hAnsi="Times New Roman" w:cs="Times New Roman"/>
          <w:color w:val="auto"/>
          <w:sz w:val="28"/>
        </w:rPr>
        <w:tab/>
      </w:r>
      <w:proofErr w:type="gramStart"/>
      <w:r w:rsidR="000C18D2" w:rsidRPr="00252004">
        <w:rPr>
          <w:rFonts w:ascii="Times New Roman" w:eastAsia="標楷體" w:hAnsi="Times New Roman" w:cs="Times New Roman" w:hint="eastAsia"/>
          <w:color w:val="auto"/>
          <w:sz w:val="28"/>
        </w:rPr>
        <w:t>一號風球</w:t>
      </w:r>
      <w:r w:rsidR="002555D6" w:rsidRPr="00252004">
        <w:rPr>
          <w:rFonts w:ascii="Times New Roman" w:eastAsia="標楷體" w:hAnsi="Times New Roman" w:cs="Times New Roman" w:hint="eastAsia"/>
          <w:color w:val="auto"/>
          <w:sz w:val="28"/>
        </w:rPr>
        <w:t>仍然</w:t>
      </w:r>
      <w:proofErr w:type="gramEnd"/>
      <w:r w:rsidR="002555D6" w:rsidRPr="00252004">
        <w:rPr>
          <w:rFonts w:ascii="Times New Roman" w:eastAsia="標楷體" w:hAnsi="Times New Roman" w:cs="Times New Roman" w:hint="eastAsia"/>
          <w:color w:val="auto"/>
          <w:sz w:val="28"/>
        </w:rPr>
        <w:t>生效</w:t>
      </w:r>
      <w:r w:rsidR="00A9305D" w:rsidRPr="00252004">
        <w:rPr>
          <w:rFonts w:ascii="Times New Roman" w:eastAsia="標楷體" w:hAnsi="Times New Roman" w:cs="Times New Roman" w:hint="eastAsia"/>
          <w:color w:val="auto"/>
          <w:sz w:val="28"/>
        </w:rPr>
        <w:t>。</w:t>
      </w:r>
      <w:r w:rsidR="00431BE4">
        <w:rPr>
          <w:rFonts w:ascii="Times New Roman" w:eastAsia="標楷體" w:hAnsi="Times New Roman" w:cs="Times New Roman" w:hint="eastAsia"/>
          <w:color w:val="auto"/>
          <w:sz w:val="28"/>
        </w:rPr>
        <w:t>晚上</w:t>
      </w:r>
      <w:r w:rsidR="00431BE4">
        <w:rPr>
          <w:rFonts w:ascii="Times New Roman" w:eastAsia="標楷體" w:hAnsi="Times New Roman" w:cs="Times New Roman" w:hint="eastAsia"/>
          <w:color w:val="auto"/>
          <w:sz w:val="28"/>
        </w:rPr>
        <w:t>11</w:t>
      </w:r>
      <w:r w:rsidR="002555D6" w:rsidRPr="00252004">
        <w:rPr>
          <w:rFonts w:ascii="Times New Roman" w:eastAsia="標楷體" w:hAnsi="Times New Roman" w:cs="Times New Roman" w:hint="eastAsia"/>
          <w:color w:val="auto"/>
          <w:sz w:val="28"/>
        </w:rPr>
        <w:t>時，熱帶風暴「百里嘉」集結在</w:t>
      </w:r>
      <w:r w:rsidR="002555D6" w:rsidRPr="000C0FF5">
        <w:rPr>
          <w:rFonts w:ascii="Times New Roman" w:eastAsia="標楷體" w:hAnsi="Times New Roman" w:cs="Times New Roman" w:hint="eastAsia"/>
          <w:color w:val="auto"/>
          <w:sz w:val="28"/>
        </w:rPr>
        <w:t>本澳東南偏東約</w:t>
      </w:r>
      <w:r w:rsidR="00A41F3A">
        <w:rPr>
          <w:rFonts w:ascii="Times New Roman" w:eastAsia="標楷體" w:hAnsi="Times New Roman" w:cs="Times New Roman" w:hint="eastAsia"/>
          <w:color w:val="auto"/>
          <w:sz w:val="28"/>
        </w:rPr>
        <w:t>400</w:t>
      </w:r>
      <w:r w:rsidR="002555D6" w:rsidRPr="000C0FF5">
        <w:rPr>
          <w:rFonts w:ascii="Times New Roman" w:eastAsia="標楷體" w:hAnsi="Times New Roman" w:cs="Times New Roman" w:hint="eastAsia"/>
          <w:color w:val="auto"/>
          <w:sz w:val="28"/>
        </w:rPr>
        <w:t>公里</w:t>
      </w:r>
      <w:r w:rsidR="00117631" w:rsidRPr="000C0FF5">
        <w:rPr>
          <w:rFonts w:ascii="Times New Roman" w:eastAsia="標楷體" w:hAnsi="Times New Roman" w:cs="Times New Roman" w:hint="eastAsia"/>
          <w:color w:val="auto"/>
          <w:sz w:val="28"/>
        </w:rPr>
        <w:t>，</w:t>
      </w:r>
      <w:r w:rsidR="00F3736C" w:rsidRPr="000C0FF5">
        <w:rPr>
          <w:rFonts w:ascii="Times New Roman" w:eastAsia="標楷體" w:hAnsi="Times New Roman" w:cs="Times New Roman"/>
          <w:color w:val="auto"/>
          <w:sz w:val="28"/>
        </w:rPr>
        <w:t>預料</w:t>
      </w:r>
      <w:r w:rsidR="00B27F5A" w:rsidRPr="000C0FF5">
        <w:rPr>
          <w:rFonts w:ascii="Times New Roman" w:eastAsia="標楷體" w:hAnsi="Times New Roman" w:cs="Times New Roman" w:hint="eastAsia"/>
          <w:color w:val="auto"/>
          <w:sz w:val="28"/>
        </w:rPr>
        <w:t>明日</w:t>
      </w:r>
      <w:r w:rsidR="00B27F5A" w:rsidRPr="000C0FF5">
        <w:rPr>
          <w:rFonts w:ascii="Times New Roman" w:eastAsia="標楷體" w:hAnsi="Times New Roman" w:cs="Times New Roman" w:hint="eastAsia"/>
          <w:color w:val="auto"/>
          <w:sz w:val="28"/>
        </w:rPr>
        <w:t>(12</w:t>
      </w:r>
      <w:r w:rsidR="00B27F5A" w:rsidRPr="000C0FF5">
        <w:rPr>
          <w:rFonts w:ascii="Times New Roman" w:eastAsia="標楷體" w:hAnsi="Times New Roman" w:cs="Times New Roman" w:hint="eastAsia"/>
          <w:color w:val="auto"/>
          <w:sz w:val="28"/>
        </w:rPr>
        <w:t>日</w:t>
      </w:r>
      <w:r w:rsidR="00B27F5A" w:rsidRPr="000C0FF5">
        <w:rPr>
          <w:rFonts w:ascii="Times New Roman" w:eastAsia="標楷體" w:hAnsi="Times New Roman" w:cs="Times New Roman"/>
          <w:color w:val="auto"/>
          <w:sz w:val="28"/>
        </w:rPr>
        <w:t>)</w:t>
      </w:r>
      <w:r w:rsidR="00FE0399" w:rsidRPr="000C0FF5">
        <w:rPr>
          <w:rFonts w:ascii="Times New Roman" w:eastAsia="標楷體" w:hAnsi="Times New Roman" w:cs="Times New Roman" w:hint="eastAsia"/>
          <w:color w:val="auto"/>
          <w:sz w:val="28"/>
        </w:rPr>
        <w:t>會繼續增強，</w:t>
      </w:r>
      <w:r w:rsidR="000408AB" w:rsidRPr="000C0FF5">
        <w:rPr>
          <w:rFonts w:ascii="Times New Roman" w:eastAsia="標楷體" w:hAnsi="Times New Roman" w:cs="Times New Roman" w:hint="eastAsia"/>
          <w:color w:val="auto"/>
          <w:sz w:val="28"/>
        </w:rPr>
        <w:t>以較快移速</w:t>
      </w:r>
      <w:r w:rsidR="00FE0399" w:rsidRPr="000C0FF5">
        <w:rPr>
          <w:rFonts w:ascii="Times New Roman" w:eastAsia="標楷體" w:hAnsi="Times New Roman" w:cs="Times New Roman" w:hint="eastAsia"/>
          <w:color w:val="auto"/>
          <w:sz w:val="28"/>
        </w:rPr>
        <w:t>向西</w:t>
      </w:r>
      <w:r w:rsidR="006C75C9" w:rsidRPr="000C0FF5">
        <w:rPr>
          <w:rFonts w:ascii="Times New Roman" w:eastAsia="標楷體" w:hAnsi="Times New Roman" w:cs="Times New Roman" w:hint="eastAsia"/>
          <w:color w:val="auto"/>
          <w:sz w:val="28"/>
        </w:rPr>
        <w:t>橫過南海北部</w:t>
      </w:r>
      <w:r w:rsidR="005861FF" w:rsidRPr="000C0FF5">
        <w:rPr>
          <w:rFonts w:ascii="Times New Roman" w:eastAsia="標楷體" w:hAnsi="Times New Roman" w:cs="Times New Roman" w:hint="eastAsia"/>
          <w:color w:val="auto"/>
          <w:sz w:val="28"/>
        </w:rPr>
        <w:t>，大致趨向雷州半島</w:t>
      </w:r>
      <w:r w:rsidR="000408AB" w:rsidRPr="000C0FF5">
        <w:rPr>
          <w:rFonts w:ascii="Times New Roman" w:eastAsia="標楷體" w:hAnsi="Times New Roman" w:cs="Times New Roman" w:hint="eastAsia"/>
          <w:color w:val="auto"/>
          <w:sz w:val="28"/>
        </w:rPr>
        <w:t>。</w:t>
      </w:r>
      <w:r w:rsidR="00E425DB" w:rsidRPr="000C0FF5">
        <w:rPr>
          <w:rFonts w:ascii="Times New Roman" w:eastAsia="標楷體" w:hAnsi="Times New Roman" w:cs="Times New Roman"/>
          <w:color w:val="auto"/>
          <w:sz w:val="28"/>
        </w:rPr>
        <w:t>預</w:t>
      </w:r>
      <w:r w:rsidR="00E425DB" w:rsidRPr="000C0FF5">
        <w:rPr>
          <w:rFonts w:ascii="Times New Roman" w:eastAsia="標楷體" w:hAnsi="Times New Roman" w:cs="Times New Roman" w:hint="eastAsia"/>
          <w:color w:val="auto"/>
          <w:sz w:val="28"/>
        </w:rPr>
        <w:t>計</w:t>
      </w:r>
      <w:r w:rsidR="00BF7A9A" w:rsidRPr="000C0FF5">
        <w:rPr>
          <w:rFonts w:ascii="Times New Roman" w:eastAsia="標楷體" w:hAnsi="Times New Roman" w:cs="Times New Roman" w:hint="eastAsia"/>
          <w:color w:val="auto"/>
          <w:sz w:val="28"/>
        </w:rPr>
        <w:t>上午至</w:t>
      </w:r>
      <w:r w:rsidR="0038358C" w:rsidRPr="000C0FF5">
        <w:rPr>
          <w:rFonts w:ascii="Times New Roman" w:eastAsia="標楷體" w:hAnsi="Times New Roman" w:cs="Times New Roman" w:hint="eastAsia"/>
          <w:color w:val="auto"/>
          <w:sz w:val="28"/>
        </w:rPr>
        <w:t>中午</w:t>
      </w:r>
      <w:r w:rsidR="007E4809">
        <w:rPr>
          <w:rFonts w:ascii="Times New Roman" w:eastAsia="標楷體" w:hAnsi="Times New Roman" w:cs="Times New Roman" w:hint="eastAsia"/>
          <w:color w:val="auto"/>
          <w:sz w:val="28"/>
        </w:rPr>
        <w:t>發出</w:t>
      </w:r>
      <w:bookmarkStart w:id="0" w:name="_GoBack"/>
      <w:bookmarkEnd w:id="0"/>
      <w:proofErr w:type="gramStart"/>
      <w:r w:rsidR="000408AB" w:rsidRPr="000C0FF5">
        <w:rPr>
          <w:rFonts w:ascii="Times New Roman" w:eastAsia="標楷體" w:hAnsi="Times New Roman" w:cs="Times New Roman" w:hint="eastAsia"/>
          <w:color w:val="auto"/>
          <w:sz w:val="28"/>
        </w:rPr>
        <w:t>三號風球的</w:t>
      </w:r>
      <w:proofErr w:type="gramEnd"/>
      <w:r w:rsidR="000408AB" w:rsidRPr="000C0FF5">
        <w:rPr>
          <w:rFonts w:ascii="Times New Roman" w:eastAsia="標楷體" w:hAnsi="Times New Roman" w:cs="Times New Roman" w:hint="eastAsia"/>
          <w:color w:val="auto"/>
          <w:sz w:val="28"/>
        </w:rPr>
        <w:t>可能性為高，明日</w:t>
      </w:r>
      <w:r w:rsidR="005A4FFB" w:rsidRPr="000C0FF5">
        <w:rPr>
          <w:rFonts w:ascii="Times New Roman" w:eastAsia="標楷體" w:hAnsi="Times New Roman" w:cs="Times New Roman" w:hint="eastAsia"/>
          <w:color w:val="auto"/>
          <w:sz w:val="28"/>
        </w:rPr>
        <w:t>晚間</w:t>
      </w:r>
      <w:r w:rsidR="00421BB1" w:rsidRPr="000C0FF5">
        <w:rPr>
          <w:rFonts w:ascii="Times New Roman" w:eastAsia="標楷體" w:hAnsi="Times New Roman" w:cs="Times New Roman" w:hint="eastAsia"/>
          <w:color w:val="auto"/>
          <w:sz w:val="28"/>
        </w:rPr>
        <w:t>「百里嘉」</w:t>
      </w:r>
      <w:r w:rsidR="005B08DC" w:rsidRPr="000C0FF5">
        <w:rPr>
          <w:rFonts w:ascii="Times New Roman" w:eastAsia="標楷體" w:hAnsi="Times New Roman" w:cs="Times New Roman" w:hint="eastAsia"/>
          <w:color w:val="auto"/>
          <w:sz w:val="28"/>
        </w:rPr>
        <w:t>將會最接近</w:t>
      </w:r>
      <w:r w:rsidR="00EF220B" w:rsidRPr="000C0FF5">
        <w:rPr>
          <w:rFonts w:ascii="Times New Roman" w:eastAsia="標楷體" w:hAnsi="Times New Roman" w:cs="Times New Roman" w:hint="eastAsia"/>
          <w:color w:val="auto"/>
          <w:sz w:val="28"/>
        </w:rPr>
        <w:t>澳門</w:t>
      </w:r>
      <w:r w:rsidR="005B08DC" w:rsidRPr="000C0FF5">
        <w:rPr>
          <w:rFonts w:ascii="Times New Roman" w:eastAsia="標楷體" w:hAnsi="Times New Roman" w:cs="Times New Roman" w:hint="eastAsia"/>
          <w:color w:val="auto"/>
          <w:sz w:val="28"/>
        </w:rPr>
        <w:t>，</w:t>
      </w:r>
      <w:proofErr w:type="gramStart"/>
      <w:r w:rsidR="00975A90" w:rsidRPr="000C0FF5">
        <w:rPr>
          <w:rFonts w:ascii="Times New Roman" w:eastAsia="標楷體" w:hAnsi="Times New Roman" w:cs="Times New Roman" w:hint="eastAsia"/>
          <w:color w:val="auto"/>
          <w:sz w:val="28"/>
        </w:rPr>
        <w:t>屆時本澳</w:t>
      </w:r>
      <w:r w:rsidR="00975A90" w:rsidRPr="000C0FF5">
        <w:rPr>
          <w:rFonts w:ascii="Times New Roman" w:eastAsia="標楷體" w:hAnsi="Times New Roman" w:cs="Times New Roman"/>
          <w:color w:val="auto"/>
          <w:sz w:val="28"/>
        </w:rPr>
        <w:t>風力</w:t>
      </w:r>
      <w:proofErr w:type="gramEnd"/>
      <w:r w:rsidR="00975A90" w:rsidRPr="000C0FF5">
        <w:rPr>
          <w:rFonts w:ascii="Times New Roman" w:eastAsia="標楷體" w:hAnsi="Times New Roman" w:cs="Times New Roman" w:hint="eastAsia"/>
          <w:color w:val="auto"/>
          <w:sz w:val="28"/>
        </w:rPr>
        <w:t>將會</w:t>
      </w:r>
      <w:r w:rsidR="00513BD5" w:rsidRPr="000C0FF5">
        <w:rPr>
          <w:rFonts w:ascii="Times New Roman" w:eastAsia="標楷體" w:hAnsi="Times New Roman" w:cs="Times New Roman"/>
          <w:color w:val="auto"/>
          <w:sz w:val="28"/>
        </w:rPr>
        <w:t>增強，驟雨逐漸增多及有雷暴</w:t>
      </w:r>
      <w:r w:rsidR="00304455" w:rsidRPr="000C0FF5">
        <w:rPr>
          <w:rFonts w:ascii="Times New Roman" w:eastAsia="標楷體" w:hAnsi="Times New Roman" w:cs="Times New Roman"/>
          <w:color w:val="auto"/>
          <w:sz w:val="28"/>
        </w:rPr>
        <w:t>。</w:t>
      </w:r>
    </w:p>
    <w:p w:rsidR="00C52B56" w:rsidRPr="000C0FF5" w:rsidRDefault="00C52B56" w:rsidP="00304455">
      <w:pPr>
        <w:jc w:val="both"/>
        <w:rPr>
          <w:rFonts w:ascii="Times New Roman" w:eastAsia="標楷體" w:hAnsi="Times New Roman" w:cs="Times New Roman"/>
          <w:color w:val="auto"/>
          <w:sz w:val="28"/>
        </w:rPr>
      </w:pPr>
    </w:p>
    <w:p w:rsidR="001940B4" w:rsidRPr="00252004" w:rsidRDefault="001940B4" w:rsidP="001940B4">
      <w:pPr>
        <w:jc w:val="both"/>
        <w:rPr>
          <w:rFonts w:ascii="Times New Roman" w:eastAsia="標楷體" w:hAnsi="Times New Roman" w:cs="Times New Roman"/>
          <w:color w:val="auto"/>
          <w:sz w:val="28"/>
        </w:rPr>
      </w:pPr>
      <w:r w:rsidRPr="000C0FF5">
        <w:rPr>
          <w:rFonts w:ascii="Times New Roman" w:eastAsia="標楷體" w:hAnsi="Times New Roman" w:cs="Times New Roman"/>
          <w:color w:val="auto"/>
          <w:sz w:val="28"/>
        </w:rPr>
        <w:tab/>
      </w:r>
      <w:r w:rsidRPr="000C0FF5">
        <w:rPr>
          <w:rFonts w:ascii="Times New Roman" w:eastAsia="標楷體" w:hAnsi="Times New Roman" w:cs="Times New Roman" w:hint="eastAsia"/>
          <w:color w:val="auto"/>
          <w:sz w:val="28"/>
        </w:rPr>
        <w:t>另外，風暴潮戒備訊</w:t>
      </w:r>
      <w:r w:rsidR="008E2A50" w:rsidRPr="000C0FF5">
        <w:rPr>
          <w:rFonts w:ascii="Times New Roman" w:eastAsia="標楷體" w:hAnsi="Times New Roman" w:cs="Times New Roman" w:hint="eastAsia"/>
          <w:color w:val="auto"/>
          <w:sz w:val="28"/>
        </w:rPr>
        <w:t>息仍然生效</w:t>
      </w:r>
      <w:r w:rsidRPr="000C0FF5">
        <w:rPr>
          <w:rFonts w:ascii="Times New Roman" w:eastAsia="標楷體" w:hAnsi="Times New Roman" w:cs="Times New Roman" w:hint="eastAsia"/>
          <w:color w:val="auto"/>
          <w:sz w:val="28"/>
        </w:rPr>
        <w:t>，</w:t>
      </w:r>
      <w:r w:rsidR="009C03A5" w:rsidRPr="00252004">
        <w:rPr>
          <w:rFonts w:ascii="Times New Roman" w:eastAsia="標楷體" w:hAnsi="Times New Roman" w:cs="Times New Roman" w:hint="eastAsia"/>
          <w:color w:val="auto"/>
          <w:sz w:val="28"/>
        </w:rPr>
        <w:t>預料明日晚間至</w:t>
      </w:r>
      <w:r w:rsidR="009C03A5" w:rsidRPr="00252004">
        <w:rPr>
          <w:rFonts w:ascii="Times New Roman" w:eastAsia="標楷體" w:hAnsi="Times New Roman" w:cs="Times New Roman" w:hint="eastAsia"/>
          <w:color w:val="auto"/>
          <w:sz w:val="28"/>
        </w:rPr>
        <w:t>13</w:t>
      </w:r>
      <w:r w:rsidR="009C03A5">
        <w:rPr>
          <w:rFonts w:ascii="Times New Roman" w:eastAsia="標楷體" w:hAnsi="Times New Roman" w:cs="Times New Roman" w:hint="eastAsia"/>
          <w:color w:val="auto"/>
          <w:sz w:val="28"/>
        </w:rPr>
        <w:t>日清晨內港一帶可能因風暴潮出現輕微水浸，</w:t>
      </w:r>
      <w:r w:rsidRPr="00252004">
        <w:rPr>
          <w:rFonts w:ascii="Times New Roman" w:eastAsia="標楷體" w:hAnsi="Times New Roman" w:cs="Times New Roman" w:hint="eastAsia"/>
          <w:color w:val="auto"/>
          <w:sz w:val="28"/>
        </w:rPr>
        <w:t>發出藍色風暴潮的可能性為中等。請公眾做好預防強風及風暴潮的相關措施。</w:t>
      </w:r>
    </w:p>
    <w:p w:rsidR="00EF6BA3" w:rsidRDefault="00EF6BA3" w:rsidP="00304455">
      <w:pPr>
        <w:jc w:val="both"/>
        <w:rPr>
          <w:rFonts w:ascii="Times New Roman" w:eastAsia="標楷體" w:hAnsi="Times New Roman" w:cs="Times New Roman"/>
          <w:color w:val="auto"/>
          <w:sz w:val="28"/>
        </w:rPr>
      </w:pPr>
    </w:p>
    <w:p w:rsidR="00DB4CA9" w:rsidRPr="00645114" w:rsidRDefault="00DB4CA9" w:rsidP="00DB4CA9">
      <w:pPr>
        <w:ind w:firstLine="720"/>
        <w:jc w:val="both"/>
        <w:rPr>
          <w:rFonts w:ascii="Times New Roman" w:eastAsia="標楷體" w:hAnsi="Times New Roman" w:cs="Times New Roman"/>
          <w:color w:val="auto"/>
          <w:sz w:val="28"/>
        </w:rPr>
      </w:pPr>
      <w:proofErr w:type="gramStart"/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此外，</w:t>
      </w:r>
      <w:proofErr w:type="gramEnd"/>
      <w:r w:rsidR="00E63819">
        <w:rPr>
          <w:rFonts w:ascii="Times New Roman" w:eastAsia="標楷體" w:hAnsi="Times New Roman" w:cs="Times New Roman" w:hint="eastAsia"/>
          <w:color w:val="auto"/>
          <w:sz w:val="28"/>
        </w:rPr>
        <w:t>預料位於</w:t>
      </w:r>
      <w:r w:rsidR="004B66DF">
        <w:rPr>
          <w:rFonts w:ascii="Times New Roman" w:eastAsia="標楷體" w:hAnsi="Times New Roman" w:cs="Times New Roman" w:hint="eastAsia"/>
          <w:color w:val="auto"/>
          <w:sz w:val="28"/>
        </w:rPr>
        <w:t>西北太平洋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的</w:t>
      </w:r>
      <w:r w:rsidR="00A33EBA">
        <w:rPr>
          <w:rFonts w:ascii="Times New Roman" w:eastAsia="標楷體" w:hAnsi="Times New Roman" w:cs="Times New Roman" w:hint="eastAsia"/>
          <w:color w:val="auto"/>
          <w:sz w:val="28"/>
          <w:lang w:eastAsia="zh-HK"/>
        </w:rPr>
        <w:t>超</w:t>
      </w:r>
      <w:r w:rsidR="001C4890" w:rsidRPr="00645114">
        <w:rPr>
          <w:rFonts w:ascii="Times New Roman" w:eastAsia="標楷體" w:hAnsi="Times New Roman" w:cs="Times New Roman" w:hint="eastAsia"/>
          <w:color w:val="auto"/>
          <w:sz w:val="28"/>
        </w:rPr>
        <w:t>強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颱風「山竹」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(1822)</w:t>
      </w:r>
      <w:r w:rsidR="001C4890" w:rsidRPr="00645114">
        <w:rPr>
          <w:rFonts w:ascii="Times New Roman" w:eastAsia="標楷體" w:hAnsi="Times New Roman" w:cs="Times New Roman" w:hint="eastAsia"/>
          <w:color w:val="auto"/>
          <w:sz w:val="28"/>
        </w:rPr>
        <w:t xml:space="preserve"> </w:t>
      </w:r>
      <w:r w:rsidR="00E63819">
        <w:rPr>
          <w:rFonts w:ascii="Times New Roman" w:eastAsia="標楷體" w:hAnsi="Times New Roman" w:cs="Times New Roman" w:hint="eastAsia"/>
          <w:color w:val="auto"/>
          <w:sz w:val="28"/>
        </w:rPr>
        <w:t>會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持續</w:t>
      </w:r>
      <w:r w:rsidR="00E63819">
        <w:rPr>
          <w:rFonts w:ascii="Times New Roman" w:eastAsia="標楷體" w:hAnsi="Times New Roman" w:cs="Times New Roman" w:hint="eastAsia"/>
          <w:color w:val="auto"/>
          <w:sz w:val="28"/>
        </w:rPr>
        <w:t>向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西移動，將於週末為華南沿岸帶來較顯著影響。</w:t>
      </w:r>
      <w:r w:rsidR="0031059A">
        <w:rPr>
          <w:rFonts w:ascii="Times New Roman" w:eastAsia="標楷體" w:hAnsi="Times New Roman" w:cs="Times New Roman" w:hint="eastAsia"/>
          <w:color w:val="auto"/>
          <w:sz w:val="28"/>
        </w:rPr>
        <w:t>由於「山竹」</w:t>
      </w:r>
      <w:r w:rsidR="00854366">
        <w:rPr>
          <w:rFonts w:ascii="Times New Roman" w:eastAsia="標楷體" w:hAnsi="Times New Roman" w:cs="Times New Roman" w:hint="eastAsia"/>
          <w:color w:val="auto"/>
          <w:sz w:val="28"/>
        </w:rPr>
        <w:t>與</w:t>
      </w:r>
      <w:proofErr w:type="gramStart"/>
      <w:r w:rsidR="0031059A">
        <w:rPr>
          <w:rFonts w:ascii="Times New Roman" w:eastAsia="標楷體" w:hAnsi="Times New Roman" w:cs="Times New Roman" w:hint="eastAsia"/>
          <w:color w:val="auto"/>
          <w:sz w:val="28"/>
        </w:rPr>
        <w:t>本澳仍</w:t>
      </w:r>
      <w:proofErr w:type="gramEnd"/>
      <w:r w:rsidR="0031059A">
        <w:rPr>
          <w:rFonts w:ascii="Times New Roman" w:eastAsia="標楷體" w:hAnsi="Times New Roman" w:cs="Times New Roman" w:hint="eastAsia"/>
          <w:color w:val="auto"/>
          <w:sz w:val="28"/>
        </w:rPr>
        <w:t>有一段相當的</w:t>
      </w:r>
      <w:r w:rsidR="0031059A" w:rsidRPr="0031059A">
        <w:rPr>
          <w:rFonts w:ascii="Times New Roman" w:eastAsia="標楷體" w:hAnsi="Times New Roman" w:cs="Times New Roman" w:hint="eastAsia"/>
          <w:color w:val="auto"/>
          <w:sz w:val="28"/>
        </w:rPr>
        <w:t>距離，對本澳影響</w:t>
      </w:r>
      <w:r w:rsidR="0031059A">
        <w:rPr>
          <w:rFonts w:ascii="Times New Roman" w:eastAsia="標楷體" w:hAnsi="Times New Roman" w:cs="Times New Roman" w:hint="eastAsia"/>
          <w:color w:val="auto"/>
          <w:sz w:val="28"/>
        </w:rPr>
        <w:t>的</w:t>
      </w:r>
      <w:r w:rsidR="0031059A" w:rsidRPr="0031059A">
        <w:rPr>
          <w:rFonts w:ascii="Times New Roman" w:eastAsia="標楷體" w:hAnsi="Times New Roman" w:cs="Times New Roman" w:hint="eastAsia"/>
          <w:color w:val="auto"/>
          <w:sz w:val="28"/>
        </w:rPr>
        <w:t>不確定性仍然較大，請市民先關注</w:t>
      </w:r>
      <w:r w:rsidR="004B66DF" w:rsidRPr="004B66DF">
        <w:rPr>
          <w:rFonts w:ascii="Times New Roman" w:eastAsia="標楷體" w:hAnsi="Times New Roman" w:cs="Times New Roman" w:hint="eastAsia"/>
          <w:color w:val="auto"/>
          <w:sz w:val="28"/>
        </w:rPr>
        <w:t>「百里嘉」</w:t>
      </w:r>
      <w:r w:rsidR="004B66DF">
        <w:rPr>
          <w:rFonts w:ascii="Times New Roman" w:eastAsia="標楷體" w:hAnsi="Times New Roman" w:cs="Times New Roman" w:hint="eastAsia"/>
          <w:color w:val="auto"/>
          <w:sz w:val="28"/>
        </w:rPr>
        <w:t>對本澳的</w:t>
      </w:r>
      <w:r w:rsidR="0031059A" w:rsidRPr="0031059A">
        <w:rPr>
          <w:rFonts w:ascii="Times New Roman" w:eastAsia="標楷體" w:hAnsi="Times New Roman" w:cs="Times New Roman" w:hint="eastAsia"/>
          <w:color w:val="auto"/>
          <w:sz w:val="28"/>
        </w:rPr>
        <w:t>影響。</w:t>
      </w:r>
    </w:p>
    <w:p w:rsidR="00C35791" w:rsidRPr="00645114" w:rsidRDefault="00C35791" w:rsidP="00037708">
      <w:pPr>
        <w:rPr>
          <w:rFonts w:ascii="Times New Roman" w:eastAsia="標楷體" w:hAnsi="Times New Roman" w:cs="Times New Roman"/>
          <w:color w:val="auto"/>
          <w:sz w:val="28"/>
        </w:rPr>
      </w:pPr>
    </w:p>
    <w:p w:rsidR="00290D17" w:rsidRPr="00645114" w:rsidRDefault="00290D17" w:rsidP="000A6751">
      <w:pPr>
        <w:jc w:val="center"/>
        <w:rPr>
          <w:rFonts w:ascii="Times New Roman" w:eastAsia="標楷體" w:hAnsi="Times New Roman" w:cs="Times New Roman"/>
          <w:b/>
          <w:color w:val="auto"/>
          <w:sz w:val="28"/>
        </w:rPr>
      </w:pP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發佈時間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201</w:t>
      </w:r>
      <w:r w:rsidR="00463072" w:rsidRPr="00645114">
        <w:rPr>
          <w:rFonts w:ascii="Times New Roman" w:eastAsia="標楷體" w:hAnsi="Times New Roman" w:cs="Times New Roman"/>
          <w:b/>
          <w:color w:val="auto"/>
          <w:sz w:val="28"/>
        </w:rPr>
        <w:t>8</w:t>
      </w:r>
      <w:r w:rsidR="00AF02D1" w:rsidRPr="00645114">
        <w:rPr>
          <w:rFonts w:ascii="Times New Roman" w:eastAsia="標楷體" w:hAnsi="Times New Roman" w:cs="Times New Roman"/>
          <w:b/>
          <w:color w:val="auto"/>
          <w:sz w:val="28"/>
        </w:rPr>
        <w:t>年</w:t>
      </w:r>
      <w:r w:rsidR="00A82809" w:rsidRPr="00645114">
        <w:rPr>
          <w:rFonts w:ascii="Times New Roman" w:eastAsia="標楷體" w:hAnsi="Times New Roman" w:cs="Times New Roman"/>
          <w:b/>
          <w:color w:val="auto"/>
          <w:sz w:val="28"/>
        </w:rPr>
        <w:t>9</w:t>
      </w:r>
      <w:r w:rsidR="00AF02D1" w:rsidRPr="00645114">
        <w:rPr>
          <w:rFonts w:ascii="Times New Roman" w:eastAsia="標楷體" w:hAnsi="Times New Roman" w:cs="Times New Roman"/>
          <w:b/>
          <w:color w:val="auto"/>
          <w:sz w:val="28"/>
        </w:rPr>
        <w:t>月</w:t>
      </w:r>
      <w:r w:rsidR="00A82809" w:rsidRPr="00645114">
        <w:rPr>
          <w:rFonts w:ascii="Times New Roman" w:eastAsia="標楷體" w:hAnsi="Times New Roman" w:cs="Times New Roman" w:hint="eastAsia"/>
          <w:b/>
          <w:color w:val="auto"/>
          <w:sz w:val="28"/>
        </w:rPr>
        <w:t>1</w:t>
      </w:r>
      <w:r w:rsidR="00A21460" w:rsidRPr="00645114">
        <w:rPr>
          <w:rFonts w:ascii="Times New Roman" w:eastAsia="標楷體" w:hAnsi="Times New Roman" w:cs="Times New Roman"/>
          <w:b/>
          <w:color w:val="auto"/>
          <w:sz w:val="28"/>
        </w:rPr>
        <w:t>1</w:t>
      </w:r>
      <w:r w:rsidR="00AF02D1" w:rsidRPr="00645114">
        <w:rPr>
          <w:rFonts w:ascii="Times New Roman" w:eastAsia="標楷體" w:hAnsi="Times New Roman" w:cs="Times New Roman"/>
          <w:b/>
          <w:color w:val="auto"/>
          <w:sz w:val="28"/>
        </w:rPr>
        <w:t>日</w:t>
      </w:r>
      <w:r w:rsidR="00C4075D">
        <w:rPr>
          <w:rFonts w:ascii="Times New Roman" w:eastAsia="標楷體" w:hAnsi="Times New Roman" w:cs="Times New Roman" w:hint="eastAsia"/>
          <w:b/>
          <w:color w:val="auto"/>
          <w:sz w:val="28"/>
        </w:rPr>
        <w:t>23</w:t>
      </w:r>
      <w:r w:rsidR="00AF02D1" w:rsidRPr="00645114">
        <w:rPr>
          <w:rFonts w:ascii="Times New Roman" w:eastAsia="標楷體" w:hAnsi="Times New Roman" w:cs="Times New Roman"/>
          <w:b/>
          <w:color w:val="auto"/>
          <w:sz w:val="28"/>
        </w:rPr>
        <w:t>時</w:t>
      </w:r>
    </w:p>
    <w:tbl>
      <w:tblPr>
        <w:tblW w:w="4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34"/>
        <w:gridCol w:w="3611"/>
        <w:gridCol w:w="1761"/>
      </w:tblGrid>
      <w:tr w:rsidR="00323323" w:rsidRPr="00645114" w:rsidTr="00C04AA5">
        <w:trPr>
          <w:trHeight w:val="135"/>
          <w:jc w:val="center"/>
        </w:trPr>
        <w:tc>
          <w:tcPr>
            <w:tcW w:w="1602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323" w:rsidRPr="00645114" w:rsidRDefault="00323323" w:rsidP="00C04AA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</w:rPr>
            </w:pPr>
            <w:r w:rsidRPr="00645114">
              <w:rPr>
                <w:rFonts w:ascii="Times New Roman" w:eastAsia="標楷體" w:hAnsi="Times New Roman" w:cs="Times New Roman"/>
                <w:b/>
                <w:color w:val="auto"/>
                <w:sz w:val="28"/>
              </w:rPr>
              <w:t>警告信號</w:t>
            </w:r>
          </w:p>
        </w:tc>
        <w:tc>
          <w:tcPr>
            <w:tcW w:w="2284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323" w:rsidRPr="00645114" w:rsidRDefault="00323323" w:rsidP="00C04AA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</w:rPr>
            </w:pPr>
            <w:r w:rsidRPr="00645114">
              <w:rPr>
                <w:rFonts w:ascii="Times New Roman" w:eastAsia="標楷體" w:hAnsi="Times New Roman" w:cs="Times New Roman"/>
                <w:b/>
                <w:color w:val="auto"/>
                <w:sz w:val="28"/>
              </w:rPr>
              <w:t>預計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</w:rPr>
              <w:t>可能</w:t>
            </w:r>
            <w:r w:rsidRPr="00645114">
              <w:rPr>
                <w:rFonts w:ascii="Times New Roman" w:eastAsia="標楷體" w:hAnsi="Times New Roman" w:cs="Times New Roman"/>
                <w:b/>
                <w:color w:val="auto"/>
                <w:sz w:val="28"/>
              </w:rPr>
              <w:t>發佈時段</w:t>
            </w:r>
          </w:p>
        </w:tc>
        <w:tc>
          <w:tcPr>
            <w:tcW w:w="1114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323" w:rsidRPr="00645114" w:rsidRDefault="00323323" w:rsidP="00C04AA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</w:rPr>
            </w:pPr>
            <w:r w:rsidRPr="00645114">
              <w:rPr>
                <w:rFonts w:ascii="Times New Roman" w:eastAsia="標楷體" w:hAnsi="Times New Roman" w:cs="Times New Roman"/>
                <w:b/>
                <w:color w:val="auto"/>
                <w:sz w:val="28"/>
              </w:rPr>
              <w:t>可能性</w:t>
            </w:r>
          </w:p>
        </w:tc>
      </w:tr>
      <w:tr w:rsidR="00323323" w:rsidRPr="00645114" w:rsidTr="00C04AA5">
        <w:trPr>
          <w:trHeight w:val="284"/>
          <w:jc w:val="center"/>
        </w:trPr>
        <w:tc>
          <w:tcPr>
            <w:tcW w:w="160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323" w:rsidRPr="00645114" w:rsidRDefault="00323323" w:rsidP="00C04AA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proofErr w:type="gramStart"/>
            <w:r w:rsidRPr="00645114">
              <w:rPr>
                <w:rFonts w:ascii="Times New Roman" w:eastAsia="標楷體" w:hAnsi="Times New Roman" w:cs="Times New Roman"/>
                <w:color w:val="auto"/>
                <w:sz w:val="28"/>
              </w:rPr>
              <w:t>一號風球</w:t>
            </w:r>
            <w:proofErr w:type="gramEnd"/>
          </w:p>
        </w:tc>
        <w:tc>
          <w:tcPr>
            <w:tcW w:w="3398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323" w:rsidRPr="00645114" w:rsidRDefault="00323323" w:rsidP="00C04AA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9</w:t>
            </w: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月</w:t>
            </w: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11</w:t>
            </w: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日上午</w:t>
            </w: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1</w:t>
            </w:r>
            <w:r w:rsidRPr="00645114">
              <w:rPr>
                <w:rFonts w:ascii="Times New Roman" w:eastAsia="標楷體" w:hAnsi="Times New Roman" w:cs="Times New Roman"/>
                <w:color w:val="auto"/>
                <w:sz w:val="28"/>
              </w:rPr>
              <w:t>1</w:t>
            </w: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時發出</w:t>
            </w:r>
          </w:p>
        </w:tc>
      </w:tr>
      <w:tr w:rsidR="00323323" w:rsidRPr="00645114" w:rsidTr="00C04AA5">
        <w:trPr>
          <w:trHeight w:val="284"/>
          <w:jc w:val="center"/>
        </w:trPr>
        <w:tc>
          <w:tcPr>
            <w:tcW w:w="160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323" w:rsidRPr="00645114" w:rsidRDefault="00323323" w:rsidP="00C04AA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proofErr w:type="gramStart"/>
            <w:r w:rsidRPr="00645114">
              <w:rPr>
                <w:rFonts w:ascii="Times New Roman" w:eastAsia="標楷體" w:hAnsi="Times New Roman" w:cs="Times New Roman"/>
                <w:color w:val="auto"/>
                <w:sz w:val="28"/>
              </w:rPr>
              <w:t>三號風球</w:t>
            </w:r>
            <w:proofErr w:type="gramEnd"/>
          </w:p>
        </w:tc>
        <w:tc>
          <w:tcPr>
            <w:tcW w:w="228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323" w:rsidRPr="00645114" w:rsidRDefault="00323323" w:rsidP="00C04AA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9</w:t>
            </w:r>
            <w:r w:rsidRPr="00645114">
              <w:rPr>
                <w:rFonts w:ascii="Times New Roman" w:eastAsia="標楷體" w:hAnsi="Times New Roman" w:cs="Times New Roman"/>
                <w:color w:val="auto"/>
                <w:sz w:val="28"/>
              </w:rPr>
              <w:t>月</w:t>
            </w: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12</w:t>
            </w:r>
            <w:r w:rsidRPr="00645114">
              <w:rPr>
                <w:rFonts w:ascii="Times New Roman" w:eastAsia="標楷體" w:hAnsi="Times New Roman" w:cs="Times New Roman"/>
                <w:color w:val="auto"/>
                <w:sz w:val="28"/>
              </w:rPr>
              <w:t>日</w:t>
            </w: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8"/>
                <w:lang w:eastAsia="zh-HK"/>
              </w:rPr>
              <w:t>至中午</w:t>
            </w:r>
          </w:p>
        </w:tc>
        <w:tc>
          <w:tcPr>
            <w:tcW w:w="11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323" w:rsidRPr="00645114" w:rsidRDefault="00323323" w:rsidP="00C04AA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高</w:t>
            </w:r>
          </w:p>
        </w:tc>
      </w:tr>
      <w:tr w:rsidR="00323323" w:rsidRPr="00645114" w:rsidTr="00C04AA5">
        <w:trPr>
          <w:trHeight w:val="284"/>
          <w:jc w:val="center"/>
        </w:trPr>
        <w:tc>
          <w:tcPr>
            <w:tcW w:w="160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323" w:rsidRPr="00645114" w:rsidRDefault="00323323" w:rsidP="00C04AA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proofErr w:type="gramStart"/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八</w:t>
            </w:r>
            <w:r w:rsidRPr="00645114">
              <w:rPr>
                <w:rFonts w:ascii="Times New Roman" w:eastAsia="標楷體" w:hAnsi="Times New Roman" w:cs="Times New Roman"/>
                <w:color w:val="auto"/>
                <w:sz w:val="28"/>
              </w:rPr>
              <w:t>號風球</w:t>
            </w:r>
            <w:proofErr w:type="gramEnd"/>
          </w:p>
        </w:tc>
        <w:tc>
          <w:tcPr>
            <w:tcW w:w="228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323" w:rsidRPr="00645114" w:rsidRDefault="00323323" w:rsidP="00C04AA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9</w:t>
            </w:r>
            <w:r w:rsidRPr="00645114">
              <w:rPr>
                <w:rFonts w:ascii="Times New Roman" w:eastAsia="標楷體" w:hAnsi="Times New Roman" w:cs="Times New Roman"/>
                <w:color w:val="auto"/>
                <w:sz w:val="28"/>
              </w:rPr>
              <w:t>月</w:t>
            </w: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12</w:t>
            </w:r>
            <w:r w:rsidRPr="00645114">
              <w:rPr>
                <w:rFonts w:ascii="Times New Roman" w:eastAsia="標楷體" w:hAnsi="Times New Roman" w:cs="Times New Roman"/>
                <w:color w:val="auto"/>
                <w:sz w:val="28"/>
              </w:rPr>
              <w:t>日</w:t>
            </w: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晚間</w:t>
            </w:r>
          </w:p>
        </w:tc>
        <w:tc>
          <w:tcPr>
            <w:tcW w:w="11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323" w:rsidRPr="00645114" w:rsidRDefault="00323323" w:rsidP="00C04AA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中等</w:t>
            </w:r>
          </w:p>
        </w:tc>
      </w:tr>
      <w:tr w:rsidR="00323323" w:rsidRPr="00645114" w:rsidTr="00C04AA5">
        <w:trPr>
          <w:trHeight w:val="284"/>
          <w:jc w:val="center"/>
        </w:trPr>
        <w:tc>
          <w:tcPr>
            <w:tcW w:w="1602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23323" w:rsidRPr="00645114" w:rsidRDefault="00323323" w:rsidP="00C04AA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藍色風暴潮警告</w:t>
            </w:r>
          </w:p>
        </w:tc>
        <w:tc>
          <w:tcPr>
            <w:tcW w:w="228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323" w:rsidRPr="00645114" w:rsidRDefault="00323323" w:rsidP="00C04AA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9</w:t>
            </w:r>
            <w:r w:rsidRPr="00645114">
              <w:rPr>
                <w:rFonts w:ascii="Times New Roman" w:eastAsia="標楷體" w:hAnsi="Times New Roman" w:cs="Times New Roman"/>
                <w:color w:val="auto"/>
                <w:sz w:val="28"/>
              </w:rPr>
              <w:t>月</w:t>
            </w: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12</w:t>
            </w:r>
            <w:r w:rsidRPr="00645114">
              <w:rPr>
                <w:rFonts w:ascii="Times New Roman" w:eastAsia="標楷體" w:hAnsi="Times New Roman" w:cs="Times New Roman"/>
                <w:color w:val="auto"/>
                <w:sz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8"/>
                <w:lang w:eastAsia="zh-HK"/>
              </w:rPr>
              <w:t>下午</w:t>
            </w:r>
          </w:p>
        </w:tc>
        <w:tc>
          <w:tcPr>
            <w:tcW w:w="1114" w:type="pct"/>
            <w:shd w:val="clear" w:color="auto" w:fill="auto"/>
          </w:tcPr>
          <w:p w:rsidR="00323323" w:rsidRPr="00645114" w:rsidRDefault="00323323" w:rsidP="00C04AA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645114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中等</w:t>
            </w:r>
          </w:p>
        </w:tc>
      </w:tr>
      <w:tr w:rsidR="00323323" w:rsidRPr="00645114" w:rsidTr="00C04AA5">
        <w:trPr>
          <w:trHeight w:val="284"/>
          <w:jc w:val="center"/>
        </w:trPr>
        <w:tc>
          <w:tcPr>
            <w:tcW w:w="1602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323" w:rsidRPr="00645114" w:rsidRDefault="00323323" w:rsidP="00C04AA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</w:p>
        </w:tc>
        <w:tc>
          <w:tcPr>
            <w:tcW w:w="3398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323" w:rsidRDefault="00323323" w:rsidP="00C04AA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F62166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可能水浸時段</w:t>
            </w:r>
          </w:p>
          <w:p w:rsidR="00323323" w:rsidRPr="00645114" w:rsidRDefault="00323323" w:rsidP="00C04AA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F62166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9</w:t>
            </w:r>
            <w:r w:rsidRPr="00F62166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月</w:t>
            </w:r>
            <w:r w:rsidRPr="00F62166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12</w:t>
            </w:r>
            <w:r w:rsidRPr="00F62166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日晚間至</w:t>
            </w:r>
            <w:r w:rsidRPr="00F62166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13</w:t>
            </w:r>
            <w:r w:rsidRPr="00F62166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日清晨</w:t>
            </w:r>
          </w:p>
        </w:tc>
      </w:tr>
    </w:tbl>
    <w:p w:rsidR="00290D17" w:rsidRPr="00323323" w:rsidRDefault="00290D17" w:rsidP="00037708">
      <w:pPr>
        <w:rPr>
          <w:rFonts w:ascii="Times New Roman" w:eastAsia="標楷體" w:hAnsi="Times New Roman" w:cs="Times New Roman"/>
          <w:color w:val="auto"/>
          <w:sz w:val="28"/>
        </w:rPr>
      </w:pPr>
    </w:p>
    <w:p w:rsidR="0060067D" w:rsidRPr="00645114" w:rsidRDefault="0060067D" w:rsidP="00037708">
      <w:pPr>
        <w:rPr>
          <w:rFonts w:ascii="Times New Roman" w:eastAsia="標楷體" w:hAnsi="Times New Roman" w:cs="Times New Roman"/>
          <w:color w:val="auto"/>
          <w:sz w:val="24"/>
        </w:rPr>
      </w:pPr>
    </w:p>
    <w:p w:rsidR="00290D17" w:rsidRPr="00645114" w:rsidRDefault="00ED3D7B" w:rsidP="00ED3D7B">
      <w:pPr>
        <w:rPr>
          <w:rFonts w:ascii="Times New Roman" w:eastAsia="標楷體" w:hAnsi="Times New Roman" w:cs="Times New Roman"/>
          <w:i/>
          <w:color w:val="auto"/>
          <w:sz w:val="24"/>
        </w:rPr>
      </w:pPr>
      <w:r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>備註</w:t>
      </w:r>
      <w:r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 xml:space="preserve">: </w:t>
      </w:r>
      <w:r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>機率表提供未來一至兩天警告信號的可能情況，市民可藉此了解</w:t>
      </w:r>
      <w:proofErr w:type="gramStart"/>
      <w:r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>熱帶氣旋於</w:t>
      </w:r>
      <w:proofErr w:type="gramEnd"/>
      <w:r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>指定時段內影響澳門的可能性，從而更早地妥善安排相應預防措施。請市民留意本局發佈的最新消息</w:t>
      </w:r>
      <w:r w:rsidR="005277FB"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>。</w:t>
      </w:r>
    </w:p>
    <w:p w:rsidR="007B5493" w:rsidRPr="00645114" w:rsidRDefault="007B5493" w:rsidP="0056460A">
      <w:pPr>
        <w:jc w:val="right"/>
        <w:rPr>
          <w:rFonts w:ascii="Times New Roman" w:eastAsia="標楷體" w:hAnsi="Times New Roman" w:cs="Times New Roman"/>
          <w:b/>
          <w:color w:val="auto"/>
          <w:sz w:val="28"/>
        </w:rPr>
      </w:pP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地球物理暨氣象局</w:t>
      </w:r>
    </w:p>
    <w:sectPr w:rsidR="007B5493" w:rsidRPr="00645114" w:rsidSect="001A60B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A6" w:rsidRDefault="008B6AA6" w:rsidP="00EE6A9F">
      <w:pPr>
        <w:spacing w:line="240" w:lineRule="auto"/>
      </w:pPr>
      <w:r>
        <w:separator/>
      </w:r>
    </w:p>
  </w:endnote>
  <w:endnote w:type="continuationSeparator" w:id="0">
    <w:p w:rsidR="008B6AA6" w:rsidRDefault="008B6AA6" w:rsidP="00EE6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A6" w:rsidRDefault="008B6AA6" w:rsidP="00EE6A9F">
      <w:pPr>
        <w:spacing w:line="240" w:lineRule="auto"/>
      </w:pPr>
      <w:r>
        <w:separator/>
      </w:r>
    </w:p>
  </w:footnote>
  <w:footnote w:type="continuationSeparator" w:id="0">
    <w:p w:rsidR="008B6AA6" w:rsidRDefault="008B6AA6" w:rsidP="00EE6A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77B"/>
    <w:multiLevelType w:val="hybridMultilevel"/>
    <w:tmpl w:val="674436E4"/>
    <w:lvl w:ilvl="0" w:tplc="360E23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E2750A"/>
    <w:multiLevelType w:val="hybridMultilevel"/>
    <w:tmpl w:val="ACE43A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A77105"/>
    <w:multiLevelType w:val="hybridMultilevel"/>
    <w:tmpl w:val="233E5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86"/>
    <w:rsid w:val="00003824"/>
    <w:rsid w:val="00012323"/>
    <w:rsid w:val="00024059"/>
    <w:rsid w:val="00024EAA"/>
    <w:rsid w:val="00027CD0"/>
    <w:rsid w:val="000348F7"/>
    <w:rsid w:val="00037708"/>
    <w:rsid w:val="000408AB"/>
    <w:rsid w:val="000545DD"/>
    <w:rsid w:val="000638D0"/>
    <w:rsid w:val="00085D2C"/>
    <w:rsid w:val="000936BB"/>
    <w:rsid w:val="00094333"/>
    <w:rsid w:val="0009644F"/>
    <w:rsid w:val="000A1399"/>
    <w:rsid w:val="000A6751"/>
    <w:rsid w:val="000A6B3B"/>
    <w:rsid w:val="000B0197"/>
    <w:rsid w:val="000B0FE3"/>
    <w:rsid w:val="000B78DF"/>
    <w:rsid w:val="000C0FF5"/>
    <w:rsid w:val="000C18D2"/>
    <w:rsid w:val="000C1E8F"/>
    <w:rsid w:val="000D698D"/>
    <w:rsid w:val="000D7816"/>
    <w:rsid w:val="000F76FA"/>
    <w:rsid w:val="00100D58"/>
    <w:rsid w:val="00106563"/>
    <w:rsid w:val="001074E8"/>
    <w:rsid w:val="00112D4C"/>
    <w:rsid w:val="00117631"/>
    <w:rsid w:val="001302A2"/>
    <w:rsid w:val="00133DAD"/>
    <w:rsid w:val="0014005D"/>
    <w:rsid w:val="00147132"/>
    <w:rsid w:val="00163DBE"/>
    <w:rsid w:val="00163E61"/>
    <w:rsid w:val="00175887"/>
    <w:rsid w:val="00175ED4"/>
    <w:rsid w:val="00176832"/>
    <w:rsid w:val="00177235"/>
    <w:rsid w:val="00180048"/>
    <w:rsid w:val="00180B33"/>
    <w:rsid w:val="0018309D"/>
    <w:rsid w:val="0018336C"/>
    <w:rsid w:val="00186CD2"/>
    <w:rsid w:val="00192E31"/>
    <w:rsid w:val="001940B4"/>
    <w:rsid w:val="001959B0"/>
    <w:rsid w:val="00196D5C"/>
    <w:rsid w:val="001A3126"/>
    <w:rsid w:val="001A60BB"/>
    <w:rsid w:val="001B0D79"/>
    <w:rsid w:val="001C2B4B"/>
    <w:rsid w:val="001C4890"/>
    <w:rsid w:val="001D74D7"/>
    <w:rsid w:val="001F0C13"/>
    <w:rsid w:val="00205B03"/>
    <w:rsid w:val="002066DF"/>
    <w:rsid w:val="00213D01"/>
    <w:rsid w:val="00224713"/>
    <w:rsid w:val="00232001"/>
    <w:rsid w:val="00232641"/>
    <w:rsid w:val="00235376"/>
    <w:rsid w:val="002355E7"/>
    <w:rsid w:val="00243D6A"/>
    <w:rsid w:val="00246417"/>
    <w:rsid w:val="002469BE"/>
    <w:rsid w:val="002515F4"/>
    <w:rsid w:val="00252004"/>
    <w:rsid w:val="00252DC6"/>
    <w:rsid w:val="002555D6"/>
    <w:rsid w:val="002603A5"/>
    <w:rsid w:val="00262EB5"/>
    <w:rsid w:val="00272AF7"/>
    <w:rsid w:val="00275E19"/>
    <w:rsid w:val="00290D17"/>
    <w:rsid w:val="00294412"/>
    <w:rsid w:val="002A3B4B"/>
    <w:rsid w:val="002B4E69"/>
    <w:rsid w:val="002B6368"/>
    <w:rsid w:val="002C0286"/>
    <w:rsid w:val="002C5646"/>
    <w:rsid w:val="002E7D57"/>
    <w:rsid w:val="002F1A18"/>
    <w:rsid w:val="002F5AAC"/>
    <w:rsid w:val="003015A4"/>
    <w:rsid w:val="00304455"/>
    <w:rsid w:val="0031059A"/>
    <w:rsid w:val="00323323"/>
    <w:rsid w:val="0033457E"/>
    <w:rsid w:val="00335CE3"/>
    <w:rsid w:val="00346B8F"/>
    <w:rsid w:val="0036276D"/>
    <w:rsid w:val="00364B25"/>
    <w:rsid w:val="0036758C"/>
    <w:rsid w:val="0038358C"/>
    <w:rsid w:val="00386392"/>
    <w:rsid w:val="003951EA"/>
    <w:rsid w:val="003B75D6"/>
    <w:rsid w:val="003C4941"/>
    <w:rsid w:val="003D3CBB"/>
    <w:rsid w:val="003E2862"/>
    <w:rsid w:val="003F0F6D"/>
    <w:rsid w:val="003F1BEB"/>
    <w:rsid w:val="0040018D"/>
    <w:rsid w:val="00400B69"/>
    <w:rsid w:val="00401ACD"/>
    <w:rsid w:val="00403BCA"/>
    <w:rsid w:val="0042032F"/>
    <w:rsid w:val="00421BB1"/>
    <w:rsid w:val="00426A36"/>
    <w:rsid w:val="00431BE4"/>
    <w:rsid w:val="00434D4C"/>
    <w:rsid w:val="00437809"/>
    <w:rsid w:val="00455C86"/>
    <w:rsid w:val="00461124"/>
    <w:rsid w:val="00462D77"/>
    <w:rsid w:val="00463072"/>
    <w:rsid w:val="00472157"/>
    <w:rsid w:val="00472E20"/>
    <w:rsid w:val="004812B3"/>
    <w:rsid w:val="00481855"/>
    <w:rsid w:val="00491E6E"/>
    <w:rsid w:val="004934E0"/>
    <w:rsid w:val="00493855"/>
    <w:rsid w:val="004A1795"/>
    <w:rsid w:val="004A3276"/>
    <w:rsid w:val="004A363D"/>
    <w:rsid w:val="004B1EC0"/>
    <w:rsid w:val="004B379C"/>
    <w:rsid w:val="004B4F32"/>
    <w:rsid w:val="004B66DF"/>
    <w:rsid w:val="004C48CB"/>
    <w:rsid w:val="004C7D0B"/>
    <w:rsid w:val="004C7D36"/>
    <w:rsid w:val="004D49C4"/>
    <w:rsid w:val="004D4B96"/>
    <w:rsid w:val="004E0FD8"/>
    <w:rsid w:val="004E2FDE"/>
    <w:rsid w:val="004E3F6D"/>
    <w:rsid w:val="004F4168"/>
    <w:rsid w:val="0050102D"/>
    <w:rsid w:val="005014D4"/>
    <w:rsid w:val="005062F9"/>
    <w:rsid w:val="00506C3D"/>
    <w:rsid w:val="00513BD5"/>
    <w:rsid w:val="00522CC7"/>
    <w:rsid w:val="005247ED"/>
    <w:rsid w:val="005277FB"/>
    <w:rsid w:val="00527899"/>
    <w:rsid w:val="00532151"/>
    <w:rsid w:val="005373CC"/>
    <w:rsid w:val="00543B2B"/>
    <w:rsid w:val="00556277"/>
    <w:rsid w:val="005627FB"/>
    <w:rsid w:val="0056460A"/>
    <w:rsid w:val="005767FA"/>
    <w:rsid w:val="0058095E"/>
    <w:rsid w:val="005846CF"/>
    <w:rsid w:val="005861FF"/>
    <w:rsid w:val="005863DF"/>
    <w:rsid w:val="00587CEA"/>
    <w:rsid w:val="00595C1E"/>
    <w:rsid w:val="005A16D8"/>
    <w:rsid w:val="005A22EF"/>
    <w:rsid w:val="005A4FFB"/>
    <w:rsid w:val="005B08DC"/>
    <w:rsid w:val="005B4640"/>
    <w:rsid w:val="005B65F5"/>
    <w:rsid w:val="005C12CA"/>
    <w:rsid w:val="005C3F72"/>
    <w:rsid w:val="005C4330"/>
    <w:rsid w:val="005C453C"/>
    <w:rsid w:val="005D0E28"/>
    <w:rsid w:val="005D4150"/>
    <w:rsid w:val="005D68FC"/>
    <w:rsid w:val="005D6EAD"/>
    <w:rsid w:val="005E0689"/>
    <w:rsid w:val="005E6868"/>
    <w:rsid w:val="0060067D"/>
    <w:rsid w:val="00600DF3"/>
    <w:rsid w:val="00603646"/>
    <w:rsid w:val="00603B61"/>
    <w:rsid w:val="00604900"/>
    <w:rsid w:val="00613FAC"/>
    <w:rsid w:val="00614664"/>
    <w:rsid w:val="00620D7F"/>
    <w:rsid w:val="00632879"/>
    <w:rsid w:val="00645114"/>
    <w:rsid w:val="0064668F"/>
    <w:rsid w:val="00647E71"/>
    <w:rsid w:val="006528DB"/>
    <w:rsid w:val="006569AF"/>
    <w:rsid w:val="00660DF5"/>
    <w:rsid w:val="00664CFB"/>
    <w:rsid w:val="00670D55"/>
    <w:rsid w:val="006762C2"/>
    <w:rsid w:val="00676C8D"/>
    <w:rsid w:val="00681BA5"/>
    <w:rsid w:val="0069464E"/>
    <w:rsid w:val="006A1A4C"/>
    <w:rsid w:val="006A6536"/>
    <w:rsid w:val="006B5875"/>
    <w:rsid w:val="006B6202"/>
    <w:rsid w:val="006B78D7"/>
    <w:rsid w:val="006C510A"/>
    <w:rsid w:val="006C75C9"/>
    <w:rsid w:val="006D40D3"/>
    <w:rsid w:val="006D48C0"/>
    <w:rsid w:val="006E1F39"/>
    <w:rsid w:val="006E2EC2"/>
    <w:rsid w:val="00702901"/>
    <w:rsid w:val="00705790"/>
    <w:rsid w:val="00706EF7"/>
    <w:rsid w:val="00707392"/>
    <w:rsid w:val="00712FFC"/>
    <w:rsid w:val="00725BF2"/>
    <w:rsid w:val="00725C64"/>
    <w:rsid w:val="00727B38"/>
    <w:rsid w:val="00735858"/>
    <w:rsid w:val="0074294A"/>
    <w:rsid w:val="00743B80"/>
    <w:rsid w:val="00760F70"/>
    <w:rsid w:val="00764753"/>
    <w:rsid w:val="00765863"/>
    <w:rsid w:val="00773488"/>
    <w:rsid w:val="007818DC"/>
    <w:rsid w:val="00786899"/>
    <w:rsid w:val="0079475F"/>
    <w:rsid w:val="007A4910"/>
    <w:rsid w:val="007A5986"/>
    <w:rsid w:val="007B4563"/>
    <w:rsid w:val="007B4BCC"/>
    <w:rsid w:val="007B5493"/>
    <w:rsid w:val="007D5605"/>
    <w:rsid w:val="007D56F5"/>
    <w:rsid w:val="007D61CC"/>
    <w:rsid w:val="007D64A4"/>
    <w:rsid w:val="007E2B81"/>
    <w:rsid w:val="007E4809"/>
    <w:rsid w:val="007F023F"/>
    <w:rsid w:val="007F0981"/>
    <w:rsid w:val="007F2DD6"/>
    <w:rsid w:val="00800A41"/>
    <w:rsid w:val="0082116D"/>
    <w:rsid w:val="008323FE"/>
    <w:rsid w:val="00837020"/>
    <w:rsid w:val="00844846"/>
    <w:rsid w:val="00845E18"/>
    <w:rsid w:val="00850355"/>
    <w:rsid w:val="00852B37"/>
    <w:rsid w:val="00854366"/>
    <w:rsid w:val="00861114"/>
    <w:rsid w:val="00862844"/>
    <w:rsid w:val="008709F9"/>
    <w:rsid w:val="00872C74"/>
    <w:rsid w:val="008762F5"/>
    <w:rsid w:val="00891210"/>
    <w:rsid w:val="00895303"/>
    <w:rsid w:val="008A2A26"/>
    <w:rsid w:val="008A3215"/>
    <w:rsid w:val="008B416F"/>
    <w:rsid w:val="008B6AA6"/>
    <w:rsid w:val="008D5FFE"/>
    <w:rsid w:val="008D63C7"/>
    <w:rsid w:val="008E2A50"/>
    <w:rsid w:val="008E699B"/>
    <w:rsid w:val="008F7DA8"/>
    <w:rsid w:val="00902BA5"/>
    <w:rsid w:val="00903191"/>
    <w:rsid w:val="00907CC7"/>
    <w:rsid w:val="00920714"/>
    <w:rsid w:val="0092178F"/>
    <w:rsid w:val="00930D07"/>
    <w:rsid w:val="0093452E"/>
    <w:rsid w:val="00945D55"/>
    <w:rsid w:val="009525B9"/>
    <w:rsid w:val="009571F1"/>
    <w:rsid w:val="0096021C"/>
    <w:rsid w:val="00960F7D"/>
    <w:rsid w:val="00963691"/>
    <w:rsid w:val="00975A90"/>
    <w:rsid w:val="00983B40"/>
    <w:rsid w:val="00983BA2"/>
    <w:rsid w:val="00990940"/>
    <w:rsid w:val="009B05FF"/>
    <w:rsid w:val="009B7E4E"/>
    <w:rsid w:val="009C03A5"/>
    <w:rsid w:val="009C7867"/>
    <w:rsid w:val="009D60A0"/>
    <w:rsid w:val="009D65FF"/>
    <w:rsid w:val="009E0C80"/>
    <w:rsid w:val="009E51A8"/>
    <w:rsid w:val="009E5523"/>
    <w:rsid w:val="009F12AB"/>
    <w:rsid w:val="009F6247"/>
    <w:rsid w:val="00A019F5"/>
    <w:rsid w:val="00A121F6"/>
    <w:rsid w:val="00A14DD0"/>
    <w:rsid w:val="00A160B4"/>
    <w:rsid w:val="00A20B06"/>
    <w:rsid w:val="00A21460"/>
    <w:rsid w:val="00A21E07"/>
    <w:rsid w:val="00A33EBA"/>
    <w:rsid w:val="00A40AEF"/>
    <w:rsid w:val="00A41F3A"/>
    <w:rsid w:val="00A5222B"/>
    <w:rsid w:val="00A54962"/>
    <w:rsid w:val="00A55CDA"/>
    <w:rsid w:val="00A5655D"/>
    <w:rsid w:val="00A632E7"/>
    <w:rsid w:val="00A63527"/>
    <w:rsid w:val="00A65837"/>
    <w:rsid w:val="00A730F7"/>
    <w:rsid w:val="00A75FD6"/>
    <w:rsid w:val="00A76AC4"/>
    <w:rsid w:val="00A8012D"/>
    <w:rsid w:val="00A82809"/>
    <w:rsid w:val="00A85487"/>
    <w:rsid w:val="00A9305D"/>
    <w:rsid w:val="00A9502A"/>
    <w:rsid w:val="00A96716"/>
    <w:rsid w:val="00AA766E"/>
    <w:rsid w:val="00AD2969"/>
    <w:rsid w:val="00AD5D70"/>
    <w:rsid w:val="00AD7941"/>
    <w:rsid w:val="00AE14AA"/>
    <w:rsid w:val="00AE1640"/>
    <w:rsid w:val="00AE2C67"/>
    <w:rsid w:val="00AE7BDC"/>
    <w:rsid w:val="00AF02D1"/>
    <w:rsid w:val="00AF77CA"/>
    <w:rsid w:val="00B1544C"/>
    <w:rsid w:val="00B23D59"/>
    <w:rsid w:val="00B27F5A"/>
    <w:rsid w:val="00B300FE"/>
    <w:rsid w:val="00B41E26"/>
    <w:rsid w:val="00B43B4F"/>
    <w:rsid w:val="00B457BD"/>
    <w:rsid w:val="00B56774"/>
    <w:rsid w:val="00B7613E"/>
    <w:rsid w:val="00B7786B"/>
    <w:rsid w:val="00B829F4"/>
    <w:rsid w:val="00B8350D"/>
    <w:rsid w:val="00B96FF3"/>
    <w:rsid w:val="00BA1331"/>
    <w:rsid w:val="00BA15C6"/>
    <w:rsid w:val="00BC4F74"/>
    <w:rsid w:val="00BD28AD"/>
    <w:rsid w:val="00BD623F"/>
    <w:rsid w:val="00BE0DF0"/>
    <w:rsid w:val="00BF7A9A"/>
    <w:rsid w:val="00C02B2F"/>
    <w:rsid w:val="00C04AA5"/>
    <w:rsid w:val="00C1040A"/>
    <w:rsid w:val="00C24267"/>
    <w:rsid w:val="00C2521B"/>
    <w:rsid w:val="00C35791"/>
    <w:rsid w:val="00C4075D"/>
    <w:rsid w:val="00C41F30"/>
    <w:rsid w:val="00C5095D"/>
    <w:rsid w:val="00C52B56"/>
    <w:rsid w:val="00C718FF"/>
    <w:rsid w:val="00C747CF"/>
    <w:rsid w:val="00C83C58"/>
    <w:rsid w:val="00C83E8D"/>
    <w:rsid w:val="00C844AB"/>
    <w:rsid w:val="00CA661A"/>
    <w:rsid w:val="00CB111D"/>
    <w:rsid w:val="00CB58A5"/>
    <w:rsid w:val="00CB7957"/>
    <w:rsid w:val="00CC0932"/>
    <w:rsid w:val="00CD3EC0"/>
    <w:rsid w:val="00CE0BB0"/>
    <w:rsid w:val="00CE5B0B"/>
    <w:rsid w:val="00CF2434"/>
    <w:rsid w:val="00CF4F6F"/>
    <w:rsid w:val="00CF5BFA"/>
    <w:rsid w:val="00CF69F2"/>
    <w:rsid w:val="00D025D0"/>
    <w:rsid w:val="00D02FEA"/>
    <w:rsid w:val="00D24EC1"/>
    <w:rsid w:val="00D2665A"/>
    <w:rsid w:val="00D33BF1"/>
    <w:rsid w:val="00D459A4"/>
    <w:rsid w:val="00D47820"/>
    <w:rsid w:val="00D53A2F"/>
    <w:rsid w:val="00D53AAC"/>
    <w:rsid w:val="00D64C7D"/>
    <w:rsid w:val="00D82E04"/>
    <w:rsid w:val="00D852DE"/>
    <w:rsid w:val="00D95B98"/>
    <w:rsid w:val="00DA17B1"/>
    <w:rsid w:val="00DA2536"/>
    <w:rsid w:val="00DB04C5"/>
    <w:rsid w:val="00DB1134"/>
    <w:rsid w:val="00DB4CA9"/>
    <w:rsid w:val="00DB68B5"/>
    <w:rsid w:val="00DC5095"/>
    <w:rsid w:val="00DF32B8"/>
    <w:rsid w:val="00E01AC7"/>
    <w:rsid w:val="00E02105"/>
    <w:rsid w:val="00E027B7"/>
    <w:rsid w:val="00E0550E"/>
    <w:rsid w:val="00E16DC1"/>
    <w:rsid w:val="00E34DE0"/>
    <w:rsid w:val="00E356B3"/>
    <w:rsid w:val="00E40759"/>
    <w:rsid w:val="00E425DB"/>
    <w:rsid w:val="00E446C0"/>
    <w:rsid w:val="00E4645E"/>
    <w:rsid w:val="00E526B0"/>
    <w:rsid w:val="00E5462B"/>
    <w:rsid w:val="00E624C0"/>
    <w:rsid w:val="00E63819"/>
    <w:rsid w:val="00E7362B"/>
    <w:rsid w:val="00E77225"/>
    <w:rsid w:val="00E80A3F"/>
    <w:rsid w:val="00E8395A"/>
    <w:rsid w:val="00EA00B1"/>
    <w:rsid w:val="00EA1052"/>
    <w:rsid w:val="00EA53C7"/>
    <w:rsid w:val="00EA5CA9"/>
    <w:rsid w:val="00EB5E96"/>
    <w:rsid w:val="00EC7AE5"/>
    <w:rsid w:val="00ED3D7B"/>
    <w:rsid w:val="00ED66B4"/>
    <w:rsid w:val="00EE0D4A"/>
    <w:rsid w:val="00EE6A9F"/>
    <w:rsid w:val="00EF220B"/>
    <w:rsid w:val="00EF6BA3"/>
    <w:rsid w:val="00F10715"/>
    <w:rsid w:val="00F11010"/>
    <w:rsid w:val="00F1164F"/>
    <w:rsid w:val="00F137D1"/>
    <w:rsid w:val="00F15064"/>
    <w:rsid w:val="00F22433"/>
    <w:rsid w:val="00F22E37"/>
    <w:rsid w:val="00F24711"/>
    <w:rsid w:val="00F3736C"/>
    <w:rsid w:val="00F51CB7"/>
    <w:rsid w:val="00F62355"/>
    <w:rsid w:val="00F6712E"/>
    <w:rsid w:val="00F679F9"/>
    <w:rsid w:val="00F7203B"/>
    <w:rsid w:val="00F73087"/>
    <w:rsid w:val="00F846D7"/>
    <w:rsid w:val="00F85A34"/>
    <w:rsid w:val="00F86D96"/>
    <w:rsid w:val="00F912D6"/>
    <w:rsid w:val="00FA5F14"/>
    <w:rsid w:val="00FB4102"/>
    <w:rsid w:val="00FB5CF3"/>
    <w:rsid w:val="00FC590C"/>
    <w:rsid w:val="00FD0D78"/>
    <w:rsid w:val="00FD0FED"/>
    <w:rsid w:val="00FE0399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0BB"/>
  </w:style>
  <w:style w:type="paragraph" w:styleId="1">
    <w:name w:val="heading 1"/>
    <w:basedOn w:val="a"/>
    <w:next w:val="a"/>
    <w:rsid w:val="001A60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A60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A60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A60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A60B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A60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60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A60B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1A60BB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355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355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6A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6A9F"/>
    <w:rPr>
      <w:sz w:val="20"/>
      <w:szCs w:val="20"/>
    </w:rPr>
  </w:style>
  <w:style w:type="table" w:styleId="ab">
    <w:name w:val="Table Grid"/>
    <w:basedOn w:val="a1"/>
    <w:uiPriority w:val="39"/>
    <w:rsid w:val="00D459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459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2603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0BB"/>
  </w:style>
  <w:style w:type="paragraph" w:styleId="1">
    <w:name w:val="heading 1"/>
    <w:basedOn w:val="a"/>
    <w:next w:val="a"/>
    <w:rsid w:val="001A60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A60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A60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A60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A60B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A60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60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A60B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1A60BB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355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355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6A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6A9F"/>
    <w:rPr>
      <w:sz w:val="20"/>
      <w:szCs w:val="20"/>
    </w:rPr>
  </w:style>
  <w:style w:type="table" w:styleId="ab">
    <w:name w:val="Table Grid"/>
    <w:basedOn w:val="a1"/>
    <w:uiPriority w:val="39"/>
    <w:rsid w:val="00D459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459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2603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 Man Tang</dc:creator>
  <cp:lastModifiedBy>FORECASTER COMMON USER ACCOUNT</cp:lastModifiedBy>
  <cp:revision>8</cp:revision>
  <cp:lastPrinted>2018-09-11T14:57:00Z</cp:lastPrinted>
  <dcterms:created xsi:type="dcterms:W3CDTF">2018-09-11T11:07:00Z</dcterms:created>
  <dcterms:modified xsi:type="dcterms:W3CDTF">2018-09-11T15:25:00Z</dcterms:modified>
</cp:coreProperties>
</file>