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D0" w:rsidRDefault="00EF52D0" w:rsidP="00927241">
      <w:pPr>
        <w:spacing w:beforeLines="50" w:before="180" w:line="440" w:lineRule="exact"/>
        <w:jc w:val="center"/>
        <w:rPr>
          <w:rFonts w:ascii="Verdana" w:eastAsia="新細明體" w:hAnsi="Verdana" w:cs="新細明體"/>
          <w:color w:val="333333"/>
          <w:kern w:val="0"/>
          <w:sz w:val="44"/>
          <w:szCs w:val="44"/>
        </w:rPr>
      </w:pPr>
    </w:p>
    <w:p w:rsidR="00A12939" w:rsidRPr="00A12939" w:rsidRDefault="00A12939" w:rsidP="00A12939">
      <w:pPr>
        <w:jc w:val="center"/>
        <w:rPr>
          <w:rFonts w:ascii="Times New Roman" w:hAnsi="Times New Roman"/>
          <w:b/>
          <w:sz w:val="48"/>
          <w:szCs w:val="48"/>
        </w:rPr>
      </w:pPr>
      <w:r w:rsidRPr="00A12939">
        <w:rPr>
          <w:rFonts w:ascii="Times New Roman" w:hAnsi="Times New Roman" w:hint="eastAsia"/>
          <w:b/>
          <w:sz w:val="48"/>
          <w:szCs w:val="48"/>
        </w:rPr>
        <w:t>2018</w:t>
      </w:r>
      <w:r w:rsidRPr="00A12939">
        <w:rPr>
          <w:rFonts w:ascii="Times New Roman" w:hAnsi="Times New Roman" w:hint="eastAsia"/>
          <w:b/>
          <w:sz w:val="48"/>
          <w:szCs w:val="48"/>
        </w:rPr>
        <w:t>民防架構會議</w:t>
      </w:r>
    </w:p>
    <w:p w:rsidR="00A12939" w:rsidRPr="00A12939" w:rsidRDefault="00A12939" w:rsidP="00A12939">
      <w:pPr>
        <w:jc w:val="center"/>
        <w:rPr>
          <w:rFonts w:ascii="Times New Roman" w:hAnsi="Times New Roman"/>
          <w:sz w:val="36"/>
          <w:szCs w:val="36"/>
        </w:rPr>
      </w:pPr>
      <w:r w:rsidRPr="00A12939">
        <w:rPr>
          <w:rFonts w:ascii="Times New Roman" w:hAnsi="Times New Roman" w:hint="eastAsia"/>
          <w:sz w:val="36"/>
          <w:szCs w:val="36"/>
        </w:rPr>
        <w:t>新聞稿</w:t>
      </w:r>
    </w:p>
    <w:p w:rsidR="00A12939" w:rsidRPr="00452407" w:rsidRDefault="00A12939" w:rsidP="00A12939">
      <w:pPr>
        <w:rPr>
          <w:rFonts w:ascii="Times New Roman" w:hAnsi="Times New Roman"/>
          <w:sz w:val="32"/>
          <w:szCs w:val="32"/>
        </w:rPr>
      </w:pPr>
    </w:p>
    <w:p w:rsidR="00A12939" w:rsidRPr="00452407" w:rsidRDefault="00A12939" w:rsidP="00A12939">
      <w:pPr>
        <w:jc w:val="both"/>
        <w:rPr>
          <w:rFonts w:ascii="Times New Roman" w:hAnsi="Times New Roman"/>
          <w:sz w:val="32"/>
          <w:szCs w:val="32"/>
        </w:rPr>
      </w:pPr>
      <w:r w:rsidRPr="00452407">
        <w:rPr>
          <w:rFonts w:ascii="Times New Roman" w:hAnsi="Times New Roman" w:hint="eastAsia"/>
          <w:sz w:val="32"/>
          <w:szCs w:val="32"/>
        </w:rPr>
        <w:t xml:space="preserve">    4</w:t>
      </w:r>
      <w:r w:rsidRPr="00452407">
        <w:rPr>
          <w:rFonts w:ascii="Times New Roman" w:hAnsi="Times New Roman" w:hint="eastAsia"/>
          <w:sz w:val="32"/>
          <w:szCs w:val="32"/>
        </w:rPr>
        <w:t>月</w:t>
      </w:r>
      <w:r w:rsidRPr="00452407">
        <w:rPr>
          <w:rFonts w:ascii="Times New Roman" w:hAnsi="Times New Roman" w:hint="eastAsia"/>
          <w:sz w:val="32"/>
          <w:szCs w:val="32"/>
        </w:rPr>
        <w:t>18</w:t>
      </w:r>
      <w:r w:rsidRPr="00452407">
        <w:rPr>
          <w:rFonts w:ascii="Times New Roman" w:hAnsi="Times New Roman" w:hint="eastAsia"/>
          <w:sz w:val="32"/>
          <w:szCs w:val="32"/>
        </w:rPr>
        <w:t>日上午，警察總局局長、民防中心聯合行動指揮官馬耀權與地球物理暨氣象局、社會工作局等</w:t>
      </w:r>
      <w:r w:rsidRPr="00452407">
        <w:rPr>
          <w:rFonts w:ascii="Times New Roman" w:hAnsi="Times New Roman" w:hint="eastAsia"/>
          <w:sz w:val="32"/>
          <w:szCs w:val="32"/>
        </w:rPr>
        <w:t>29</w:t>
      </w:r>
      <w:r>
        <w:rPr>
          <w:rFonts w:ascii="Times New Roman" w:hAnsi="Times New Roman" w:hint="eastAsia"/>
          <w:sz w:val="32"/>
          <w:szCs w:val="32"/>
        </w:rPr>
        <w:t>個民防架構的政府部門和私營</w:t>
      </w:r>
      <w:r w:rsidRPr="00452407">
        <w:rPr>
          <w:rFonts w:ascii="Times New Roman" w:hAnsi="Times New Roman" w:hint="eastAsia"/>
          <w:sz w:val="32"/>
          <w:szCs w:val="32"/>
        </w:rPr>
        <w:t>機構代表，在</w:t>
      </w:r>
      <w:r w:rsidR="001E36BE">
        <w:rPr>
          <w:rFonts w:ascii="Times New Roman" w:hAnsi="Times New Roman" w:hint="eastAsia"/>
          <w:sz w:val="32"/>
          <w:szCs w:val="32"/>
        </w:rPr>
        <w:t>北安</w:t>
      </w:r>
      <w:r w:rsidRPr="00452407">
        <w:rPr>
          <w:rFonts w:ascii="Times New Roman" w:hAnsi="Times New Roman" w:hint="eastAsia"/>
          <w:sz w:val="32"/>
          <w:szCs w:val="32"/>
        </w:rPr>
        <w:t>出入境事務廳大樓舉行了「</w:t>
      </w:r>
      <w:r>
        <w:rPr>
          <w:rFonts w:ascii="Times New Roman" w:hAnsi="Times New Roman" w:hint="eastAsia"/>
          <w:sz w:val="32"/>
          <w:szCs w:val="32"/>
        </w:rPr>
        <w:t>2018</w:t>
      </w:r>
      <w:r w:rsidRPr="00452407">
        <w:rPr>
          <w:rFonts w:ascii="Times New Roman" w:hAnsi="Times New Roman" w:hint="eastAsia"/>
          <w:sz w:val="32"/>
          <w:szCs w:val="32"/>
        </w:rPr>
        <w:t>年民防架構會議」。</w:t>
      </w:r>
    </w:p>
    <w:p w:rsidR="00A12939" w:rsidRDefault="00A12939" w:rsidP="00A12939">
      <w:pPr>
        <w:jc w:val="both"/>
        <w:rPr>
          <w:rFonts w:ascii="Times New Roman" w:hAnsi="Times New Roman"/>
          <w:sz w:val="32"/>
          <w:szCs w:val="32"/>
        </w:rPr>
      </w:pPr>
      <w:r w:rsidRPr="00452407">
        <w:rPr>
          <w:rFonts w:ascii="Times New Roman" w:hAnsi="Times New Roman" w:hint="eastAsia"/>
          <w:sz w:val="32"/>
          <w:szCs w:val="32"/>
        </w:rPr>
        <w:t xml:space="preserve">    </w:t>
      </w:r>
      <w:r w:rsidRPr="00452407">
        <w:rPr>
          <w:rFonts w:ascii="Times New Roman" w:hAnsi="Times New Roman" w:hint="eastAsia"/>
          <w:sz w:val="32"/>
          <w:szCs w:val="32"/>
        </w:rPr>
        <w:t>馬局長</w:t>
      </w:r>
      <w:r>
        <w:rPr>
          <w:rFonts w:ascii="Times New Roman" w:hAnsi="Times New Roman" w:hint="eastAsia"/>
          <w:sz w:val="32"/>
          <w:szCs w:val="32"/>
        </w:rPr>
        <w:t>於</w:t>
      </w:r>
      <w:r w:rsidRPr="00452407">
        <w:rPr>
          <w:rFonts w:ascii="Times New Roman" w:hAnsi="Times New Roman" w:hint="eastAsia"/>
          <w:sz w:val="32"/>
          <w:szCs w:val="32"/>
        </w:rPr>
        <w:t>致辭時表示</w:t>
      </w:r>
      <w:r>
        <w:rPr>
          <w:rFonts w:ascii="Times New Roman" w:hAnsi="Times New Roman" w:hint="eastAsia"/>
          <w:sz w:val="32"/>
          <w:szCs w:val="32"/>
        </w:rPr>
        <w:t>，去年</w:t>
      </w:r>
      <w:r w:rsidR="00B3609F">
        <w:rPr>
          <w:rFonts w:ascii="Times New Roman" w:hAnsi="Times New Roman" w:hint="eastAsia"/>
          <w:sz w:val="32"/>
          <w:szCs w:val="32"/>
        </w:rPr>
        <w:t>吹襲澳門的颱</w:t>
      </w:r>
      <w:r>
        <w:rPr>
          <w:rFonts w:ascii="Times New Roman" w:hAnsi="Times New Roman" w:hint="eastAsia"/>
          <w:sz w:val="32"/>
          <w:szCs w:val="32"/>
        </w:rPr>
        <w:t>風</w:t>
      </w:r>
      <w:r w:rsidR="00B3609F">
        <w:rPr>
          <w:rFonts w:ascii="Times New Roman" w:hAnsi="Times New Roman" w:hint="eastAsia"/>
          <w:sz w:val="32"/>
          <w:szCs w:val="32"/>
        </w:rPr>
        <w:t>較為頻繁，而其中</w:t>
      </w:r>
      <w:r w:rsidR="00B3609F">
        <w:rPr>
          <w:rFonts w:ascii="Times New Roman" w:hAnsi="Times New Roman"/>
          <w:sz w:val="32"/>
          <w:szCs w:val="32"/>
        </w:rPr>
        <w:t>“</w:t>
      </w:r>
      <w:r w:rsidR="00B3609F">
        <w:rPr>
          <w:rFonts w:ascii="Times New Roman" w:hAnsi="Times New Roman" w:hint="eastAsia"/>
          <w:sz w:val="32"/>
          <w:szCs w:val="32"/>
        </w:rPr>
        <w:t>天鴿</w:t>
      </w:r>
      <w:r w:rsidR="00B3609F">
        <w:rPr>
          <w:rFonts w:ascii="Times New Roman" w:hAnsi="Times New Roman"/>
          <w:sz w:val="32"/>
          <w:szCs w:val="32"/>
        </w:rPr>
        <w:t>”</w:t>
      </w:r>
      <w:r w:rsidR="00B3609F">
        <w:rPr>
          <w:rFonts w:ascii="Times New Roman" w:hAnsi="Times New Roman" w:hint="eastAsia"/>
          <w:sz w:val="32"/>
          <w:szCs w:val="32"/>
        </w:rPr>
        <w:t>颱風最為強烈</w:t>
      </w:r>
      <w:r w:rsidR="001A527F">
        <w:rPr>
          <w:rFonts w:ascii="Times New Roman" w:hAnsi="Times New Roman" w:hint="eastAsia"/>
          <w:sz w:val="32"/>
          <w:szCs w:val="32"/>
        </w:rPr>
        <w:t>及異常</w:t>
      </w:r>
      <w:r w:rsidR="00B3609F">
        <w:rPr>
          <w:rFonts w:ascii="Times New Roman" w:hAnsi="Times New Roman" w:hint="eastAsia"/>
          <w:sz w:val="32"/>
          <w:szCs w:val="32"/>
        </w:rPr>
        <w:t>，對澳門造成</w:t>
      </w:r>
      <w:r w:rsidR="006A0B5E">
        <w:rPr>
          <w:rFonts w:ascii="Times New Roman" w:hAnsi="Times New Roman" w:hint="eastAsia"/>
          <w:sz w:val="32"/>
          <w:szCs w:val="32"/>
        </w:rPr>
        <w:t>了</w:t>
      </w:r>
      <w:r w:rsidR="001E36BE">
        <w:rPr>
          <w:rFonts w:ascii="Times New Roman" w:hAnsi="Times New Roman" w:hint="eastAsia"/>
          <w:sz w:val="32"/>
          <w:szCs w:val="32"/>
        </w:rPr>
        <w:t>重大的破壞，</w:t>
      </w:r>
      <w:r w:rsidR="001A527F">
        <w:rPr>
          <w:rFonts w:ascii="Times New Roman" w:hAnsi="Times New Roman" w:hint="eastAsia"/>
          <w:sz w:val="32"/>
          <w:szCs w:val="32"/>
        </w:rPr>
        <w:t>市面秩序大受影響</w:t>
      </w:r>
      <w:r w:rsidR="00FC224D">
        <w:rPr>
          <w:rFonts w:ascii="Times New Roman" w:hAnsi="Times New Roman" w:hint="eastAsia"/>
          <w:sz w:val="32"/>
          <w:szCs w:val="32"/>
        </w:rPr>
        <w:t>，</w:t>
      </w:r>
      <w:r w:rsidR="00B3609F">
        <w:rPr>
          <w:rFonts w:ascii="Times New Roman" w:hAnsi="Times New Roman" w:hint="eastAsia"/>
          <w:sz w:val="32"/>
          <w:szCs w:val="32"/>
        </w:rPr>
        <w:t>而在隨後的搶險救災</w:t>
      </w:r>
      <w:r w:rsidR="001A527F">
        <w:rPr>
          <w:rFonts w:ascii="Times New Roman" w:hAnsi="Times New Roman" w:hint="eastAsia"/>
          <w:sz w:val="32"/>
          <w:szCs w:val="32"/>
        </w:rPr>
        <w:t>及恢復</w:t>
      </w:r>
      <w:r w:rsidR="00B3609F">
        <w:rPr>
          <w:rFonts w:ascii="Times New Roman" w:hAnsi="Times New Roman" w:hint="eastAsia"/>
          <w:sz w:val="32"/>
          <w:szCs w:val="32"/>
        </w:rPr>
        <w:t>工作中，</w:t>
      </w:r>
      <w:r w:rsidR="006A0B5E">
        <w:rPr>
          <w:rFonts w:ascii="Times New Roman" w:hAnsi="Times New Roman" w:hint="eastAsia"/>
          <w:sz w:val="32"/>
          <w:szCs w:val="32"/>
        </w:rPr>
        <w:t>澳門特區政府</w:t>
      </w:r>
      <w:r w:rsidR="001A527F">
        <w:rPr>
          <w:rFonts w:ascii="Times New Roman" w:hAnsi="Times New Roman" w:hint="eastAsia"/>
          <w:sz w:val="32"/>
          <w:szCs w:val="32"/>
        </w:rPr>
        <w:t>得到</w:t>
      </w:r>
      <w:r w:rsidR="001E36BE" w:rsidRPr="001E36BE">
        <w:rPr>
          <w:rFonts w:ascii="Times New Roman" w:hAnsi="Times New Roman" w:hint="eastAsia"/>
          <w:sz w:val="32"/>
          <w:szCs w:val="32"/>
        </w:rPr>
        <w:t>中國人民解放軍駐澳門部隊</w:t>
      </w:r>
      <w:r w:rsidR="00176C12">
        <w:rPr>
          <w:rFonts w:ascii="Times New Roman" w:hAnsi="Times New Roman" w:hint="eastAsia"/>
          <w:sz w:val="32"/>
          <w:szCs w:val="32"/>
        </w:rPr>
        <w:t>、</w:t>
      </w:r>
      <w:r w:rsidR="001E36BE">
        <w:rPr>
          <w:rFonts w:ascii="Times New Roman" w:hAnsi="Times New Roman" w:hint="eastAsia"/>
          <w:sz w:val="32"/>
          <w:szCs w:val="32"/>
        </w:rPr>
        <w:t>民間社團及義工團體</w:t>
      </w:r>
      <w:r w:rsidR="00176C12">
        <w:rPr>
          <w:rFonts w:ascii="Times New Roman" w:hAnsi="Times New Roman" w:hint="eastAsia"/>
          <w:sz w:val="32"/>
          <w:szCs w:val="32"/>
        </w:rPr>
        <w:t>等</w:t>
      </w:r>
      <w:r w:rsidR="00FC224D">
        <w:rPr>
          <w:rFonts w:ascii="Times New Roman" w:hAnsi="Times New Roman" w:hint="eastAsia"/>
          <w:sz w:val="32"/>
          <w:szCs w:val="32"/>
        </w:rPr>
        <w:t>協助，使救援工作和生活秩序在短時間內得以恢復正常。</w:t>
      </w:r>
      <w:r w:rsidR="006A0B5E">
        <w:rPr>
          <w:rFonts w:ascii="Times New Roman" w:hAnsi="Times New Roman" w:hint="eastAsia"/>
          <w:sz w:val="32"/>
          <w:szCs w:val="32"/>
        </w:rPr>
        <w:t>隨後，</w:t>
      </w:r>
      <w:r>
        <w:rPr>
          <w:rFonts w:ascii="Times New Roman" w:hAnsi="Times New Roman" w:hint="eastAsia"/>
          <w:sz w:val="32"/>
          <w:szCs w:val="32"/>
        </w:rPr>
        <w:t>特區政府</w:t>
      </w:r>
      <w:r w:rsidR="00FC224D">
        <w:rPr>
          <w:rFonts w:ascii="Times New Roman" w:hAnsi="Times New Roman" w:hint="eastAsia"/>
          <w:sz w:val="32"/>
          <w:szCs w:val="32"/>
        </w:rPr>
        <w:t>亦</w:t>
      </w:r>
      <w:r w:rsidRPr="009A29ED">
        <w:rPr>
          <w:rFonts w:ascii="Times New Roman" w:hAnsi="Times New Roman" w:hint="eastAsia"/>
          <w:sz w:val="32"/>
          <w:szCs w:val="32"/>
        </w:rPr>
        <w:t>即時成立「檢討重大災害應變機制暨跟進改善委員會」，並</w:t>
      </w:r>
      <w:r w:rsidR="00FC224D">
        <w:rPr>
          <w:rFonts w:ascii="Times New Roman" w:hAnsi="Times New Roman" w:hint="eastAsia"/>
          <w:sz w:val="32"/>
          <w:szCs w:val="32"/>
        </w:rPr>
        <w:t>依據國家減災委員會專家團</w:t>
      </w:r>
      <w:r>
        <w:rPr>
          <w:rFonts w:ascii="Times New Roman" w:hAnsi="Times New Roman" w:hint="eastAsia"/>
          <w:sz w:val="32"/>
          <w:szCs w:val="32"/>
        </w:rPr>
        <w:t>為本澳</w:t>
      </w:r>
      <w:r w:rsidRPr="009A29ED">
        <w:rPr>
          <w:rFonts w:ascii="Times New Roman" w:hAnsi="Times New Roman" w:hint="eastAsia"/>
          <w:sz w:val="32"/>
          <w:szCs w:val="32"/>
        </w:rPr>
        <w:t>優化應急管理體系</w:t>
      </w:r>
      <w:r w:rsidR="0073068C">
        <w:rPr>
          <w:rFonts w:ascii="Times New Roman" w:hAnsi="Times New Roman" w:hint="eastAsia"/>
          <w:sz w:val="32"/>
          <w:szCs w:val="32"/>
        </w:rPr>
        <w:t>作出的報告及</w:t>
      </w:r>
      <w:r w:rsidRPr="009A29ED">
        <w:rPr>
          <w:rFonts w:ascii="Times New Roman" w:hAnsi="Times New Roman" w:hint="eastAsia"/>
          <w:sz w:val="32"/>
          <w:szCs w:val="32"/>
        </w:rPr>
        <w:t>建議，</w:t>
      </w:r>
      <w:r w:rsidR="00FC224D">
        <w:rPr>
          <w:rFonts w:ascii="Times New Roman" w:hAnsi="Times New Roman" w:hint="eastAsia"/>
          <w:sz w:val="32"/>
          <w:szCs w:val="32"/>
        </w:rPr>
        <w:t>確立了影響面大、與民生息息相關的十項優先開展的重點項目，</w:t>
      </w:r>
      <w:r w:rsidR="0073068C" w:rsidRPr="00187DB7">
        <w:rPr>
          <w:rFonts w:hint="eastAsia"/>
          <w:sz w:val="32"/>
          <w:szCs w:val="32"/>
        </w:rPr>
        <w:t>而於</w:t>
      </w:r>
      <w:r w:rsidR="0073068C" w:rsidRPr="00187DB7">
        <w:rPr>
          <w:rFonts w:hint="eastAsia"/>
          <w:sz w:val="32"/>
          <w:szCs w:val="32"/>
        </w:rPr>
        <w:t>4</w:t>
      </w:r>
      <w:r w:rsidR="0073068C" w:rsidRPr="00187DB7">
        <w:rPr>
          <w:rFonts w:hint="eastAsia"/>
          <w:sz w:val="32"/>
          <w:szCs w:val="32"/>
        </w:rPr>
        <w:t>月</w:t>
      </w:r>
      <w:r w:rsidR="0073068C" w:rsidRPr="00187DB7">
        <w:rPr>
          <w:rFonts w:hint="eastAsia"/>
          <w:sz w:val="32"/>
          <w:szCs w:val="32"/>
        </w:rPr>
        <w:t>12</w:t>
      </w:r>
      <w:r w:rsidR="0073068C" w:rsidRPr="00187DB7">
        <w:rPr>
          <w:rFonts w:hint="eastAsia"/>
          <w:sz w:val="32"/>
          <w:szCs w:val="32"/>
        </w:rPr>
        <w:t>日，政府亦公佈</w:t>
      </w:r>
      <w:r w:rsidR="0073068C">
        <w:rPr>
          <w:rFonts w:hint="eastAsia"/>
          <w:sz w:val="32"/>
          <w:szCs w:val="32"/>
        </w:rPr>
        <w:t>了有關</w:t>
      </w:r>
      <w:r w:rsidR="0073068C" w:rsidRPr="00187DB7">
        <w:rPr>
          <w:rFonts w:hint="eastAsia"/>
          <w:sz w:val="32"/>
          <w:szCs w:val="32"/>
        </w:rPr>
        <w:t>工作</w:t>
      </w:r>
      <w:r w:rsidR="0073068C">
        <w:rPr>
          <w:rFonts w:hint="eastAsia"/>
          <w:sz w:val="32"/>
          <w:szCs w:val="32"/>
        </w:rPr>
        <w:t>的階段性進展</w:t>
      </w:r>
      <w:r>
        <w:rPr>
          <w:rFonts w:ascii="Times New Roman" w:hAnsi="Times New Roman" w:hint="eastAsia"/>
          <w:sz w:val="32"/>
          <w:szCs w:val="32"/>
        </w:rPr>
        <w:t>。</w:t>
      </w:r>
    </w:p>
    <w:p w:rsidR="00D25684" w:rsidRDefault="00A12939" w:rsidP="002318D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   </w:t>
      </w:r>
      <w:r w:rsidR="002318D5">
        <w:rPr>
          <w:rFonts w:ascii="Times New Roman" w:hAnsi="Times New Roman" w:hint="eastAsia"/>
          <w:sz w:val="32"/>
          <w:szCs w:val="32"/>
        </w:rPr>
        <w:t>他同時提及，於本月</w:t>
      </w:r>
      <w:r w:rsidR="002318D5">
        <w:rPr>
          <w:rFonts w:ascii="Times New Roman" w:hAnsi="Times New Roman" w:hint="eastAsia"/>
          <w:sz w:val="32"/>
          <w:szCs w:val="32"/>
        </w:rPr>
        <w:t>28</w:t>
      </w:r>
      <w:r w:rsidR="002318D5">
        <w:rPr>
          <w:rFonts w:ascii="Times New Roman" w:hAnsi="Times New Roman" w:hint="eastAsia"/>
          <w:sz w:val="32"/>
          <w:szCs w:val="32"/>
        </w:rPr>
        <w:t>日</w:t>
      </w:r>
      <w:r w:rsidR="002318D5">
        <w:rPr>
          <w:rFonts w:ascii="Times New Roman" w:hAnsi="Times New Roman" w:hint="eastAsia"/>
          <w:sz w:val="32"/>
          <w:szCs w:val="32"/>
        </w:rPr>
        <w:t>(</w:t>
      </w:r>
      <w:r w:rsidR="002318D5">
        <w:rPr>
          <w:rFonts w:ascii="Times New Roman" w:hAnsi="Times New Roman" w:hint="eastAsia"/>
          <w:sz w:val="32"/>
          <w:szCs w:val="32"/>
        </w:rPr>
        <w:t>六</w:t>
      </w:r>
      <w:r w:rsidR="002318D5">
        <w:rPr>
          <w:rFonts w:ascii="Times New Roman" w:hAnsi="Times New Roman" w:hint="eastAsia"/>
          <w:sz w:val="32"/>
          <w:szCs w:val="32"/>
        </w:rPr>
        <w:t>)</w:t>
      </w:r>
      <w:r w:rsidR="002318D5">
        <w:rPr>
          <w:rFonts w:ascii="Times New Roman" w:hAnsi="Times New Roman" w:hint="eastAsia"/>
          <w:sz w:val="32"/>
          <w:szCs w:val="32"/>
        </w:rPr>
        <w:t>將舉行代號「水晶魚」的</w:t>
      </w:r>
      <w:r w:rsidR="002318D5">
        <w:rPr>
          <w:rFonts w:ascii="Times New Roman" w:hAnsi="Times New Roman" w:hint="eastAsia"/>
          <w:sz w:val="32"/>
          <w:szCs w:val="32"/>
        </w:rPr>
        <w:lastRenderedPageBreak/>
        <w:t>颱風演習。當中，「颱風期間</w:t>
      </w:r>
      <w:r>
        <w:rPr>
          <w:rFonts w:ascii="Times New Roman" w:hAnsi="Times New Roman" w:hint="eastAsia"/>
          <w:sz w:val="32"/>
          <w:szCs w:val="32"/>
        </w:rPr>
        <w:t>風暴潮低窪</w:t>
      </w:r>
      <w:r w:rsidR="00AB2320">
        <w:rPr>
          <w:rFonts w:ascii="Times New Roman" w:hAnsi="Times New Roman" w:hint="eastAsia"/>
          <w:sz w:val="32"/>
          <w:szCs w:val="32"/>
        </w:rPr>
        <w:t>地</w:t>
      </w:r>
      <w:r>
        <w:rPr>
          <w:rFonts w:ascii="Times New Roman" w:hAnsi="Times New Roman" w:hint="eastAsia"/>
          <w:sz w:val="32"/>
          <w:szCs w:val="32"/>
        </w:rPr>
        <w:t>區</w:t>
      </w:r>
      <w:r w:rsidR="002318D5">
        <w:rPr>
          <w:rFonts w:ascii="Times New Roman" w:hAnsi="Times New Roman" w:hint="eastAsia"/>
          <w:sz w:val="32"/>
          <w:szCs w:val="32"/>
        </w:rPr>
        <w:t>疏散撤離計劃」會列入重點測試環節</w:t>
      </w:r>
      <w:r>
        <w:rPr>
          <w:rFonts w:ascii="Times New Roman" w:hAnsi="Times New Roman" w:hint="eastAsia"/>
          <w:sz w:val="32"/>
          <w:szCs w:val="32"/>
        </w:rPr>
        <w:t>，</w:t>
      </w:r>
      <w:r w:rsidR="001A527F">
        <w:rPr>
          <w:rFonts w:ascii="Times New Roman" w:hAnsi="Times New Roman" w:hint="eastAsia"/>
          <w:sz w:val="32"/>
          <w:szCs w:val="32"/>
        </w:rPr>
        <w:t>而</w:t>
      </w:r>
      <w:r w:rsidR="001A527F" w:rsidRPr="00187DB7">
        <w:rPr>
          <w:rFonts w:hint="eastAsia"/>
          <w:sz w:val="32"/>
          <w:szCs w:val="32"/>
        </w:rPr>
        <w:t>建構當中</w:t>
      </w:r>
      <w:r w:rsidR="001A527F">
        <w:rPr>
          <w:rFonts w:hint="eastAsia"/>
          <w:sz w:val="32"/>
          <w:szCs w:val="32"/>
        </w:rPr>
        <w:t>的</w:t>
      </w:r>
      <w:r w:rsidR="001A527F" w:rsidRPr="00187DB7">
        <w:rPr>
          <w:rFonts w:hint="eastAsia"/>
          <w:sz w:val="32"/>
          <w:szCs w:val="32"/>
        </w:rPr>
        <w:t>應急指揮應用平台</w:t>
      </w:r>
      <w:r w:rsidR="005E3EBA">
        <w:rPr>
          <w:rFonts w:hint="eastAsia"/>
          <w:sz w:val="32"/>
          <w:szCs w:val="32"/>
        </w:rPr>
        <w:t>（</w:t>
      </w:r>
      <w:r w:rsidR="001A527F" w:rsidRPr="00187DB7">
        <w:rPr>
          <w:rFonts w:hint="eastAsia"/>
          <w:sz w:val="32"/>
          <w:szCs w:val="32"/>
        </w:rPr>
        <w:t>該指揮平台包含五個子系統</w:t>
      </w:r>
      <w:r w:rsidR="008B011E">
        <w:rPr>
          <w:rFonts w:hint="eastAsia"/>
          <w:sz w:val="32"/>
          <w:szCs w:val="32"/>
        </w:rPr>
        <w:t>，分別</w:t>
      </w:r>
      <w:r w:rsidR="00D97CF5">
        <w:rPr>
          <w:rFonts w:hint="eastAsia"/>
          <w:sz w:val="32"/>
          <w:szCs w:val="32"/>
        </w:rPr>
        <w:t>為﹕</w:t>
      </w:r>
      <w:r w:rsidR="00D97CF5" w:rsidRPr="00D97CF5">
        <w:rPr>
          <w:rFonts w:hint="eastAsia"/>
          <w:sz w:val="32"/>
          <w:szCs w:val="32"/>
        </w:rPr>
        <w:t>資源管理</w:t>
      </w:r>
      <w:r w:rsidR="005E3EBA">
        <w:rPr>
          <w:rFonts w:hint="eastAsia"/>
          <w:sz w:val="32"/>
          <w:szCs w:val="32"/>
        </w:rPr>
        <w:t>子系統、突發事件接報子系統、應急事件處置子系統、預警發布子系統和</w:t>
      </w:r>
      <w:r w:rsidR="00D97CF5" w:rsidRPr="00D97CF5">
        <w:rPr>
          <w:rFonts w:hint="eastAsia"/>
          <w:sz w:val="32"/>
          <w:szCs w:val="32"/>
        </w:rPr>
        <w:t>一張圖子系統。</w:t>
      </w:r>
      <w:r w:rsidR="001A527F" w:rsidRPr="00187DB7">
        <w:rPr>
          <w:rFonts w:hint="eastAsia"/>
          <w:sz w:val="32"/>
          <w:szCs w:val="32"/>
        </w:rPr>
        <w:t>）的框架已初步完成構建，同日亦會</w:t>
      </w:r>
      <w:r w:rsidR="0018482C">
        <w:rPr>
          <w:rFonts w:hint="eastAsia"/>
          <w:sz w:val="32"/>
          <w:szCs w:val="32"/>
        </w:rPr>
        <w:t>在</w:t>
      </w:r>
      <w:r w:rsidR="001A527F">
        <w:rPr>
          <w:rFonts w:hint="eastAsia"/>
          <w:sz w:val="32"/>
          <w:szCs w:val="32"/>
        </w:rPr>
        <w:t>演習中</w:t>
      </w:r>
      <w:r w:rsidR="0018482C">
        <w:rPr>
          <w:rFonts w:hint="eastAsia"/>
          <w:sz w:val="32"/>
          <w:szCs w:val="32"/>
        </w:rPr>
        <w:t>作</w:t>
      </w:r>
      <w:r w:rsidR="001A527F">
        <w:rPr>
          <w:rFonts w:hint="eastAsia"/>
          <w:sz w:val="32"/>
          <w:szCs w:val="32"/>
        </w:rPr>
        <w:t>運行測試</w:t>
      </w:r>
      <w:r w:rsidR="006F6D95">
        <w:rPr>
          <w:rFonts w:ascii="Times New Roman" w:hAnsi="Times New Roman" w:hint="eastAsia"/>
          <w:sz w:val="32"/>
          <w:szCs w:val="32"/>
        </w:rPr>
        <w:t>。演習的主要目的是測試計劃的可</w:t>
      </w:r>
      <w:r w:rsidR="00A87656">
        <w:rPr>
          <w:rFonts w:ascii="Times New Roman" w:hAnsi="Times New Roman" w:hint="eastAsia"/>
          <w:sz w:val="32"/>
          <w:szCs w:val="32"/>
        </w:rPr>
        <w:t>操作性﹔強</w:t>
      </w:r>
      <w:r w:rsidR="008F288B">
        <w:rPr>
          <w:rFonts w:ascii="Times New Roman" w:hAnsi="Times New Roman" w:hint="eastAsia"/>
          <w:sz w:val="32"/>
          <w:szCs w:val="32"/>
        </w:rPr>
        <w:t>化</w:t>
      </w:r>
      <w:r w:rsidR="00A87656">
        <w:rPr>
          <w:rFonts w:ascii="Times New Roman" w:hAnsi="Times New Roman" w:hint="eastAsia"/>
          <w:sz w:val="32"/>
          <w:szCs w:val="32"/>
        </w:rPr>
        <w:t>架構成員間的溝通</w:t>
      </w:r>
      <w:r w:rsidR="008F288B">
        <w:rPr>
          <w:rFonts w:ascii="Times New Roman" w:hAnsi="Times New Roman" w:hint="eastAsia"/>
          <w:sz w:val="32"/>
          <w:szCs w:val="32"/>
        </w:rPr>
        <w:t>、</w:t>
      </w:r>
      <w:r w:rsidR="00A87656">
        <w:rPr>
          <w:rFonts w:ascii="Times New Roman" w:hAnsi="Times New Roman" w:hint="eastAsia"/>
          <w:sz w:val="32"/>
          <w:szCs w:val="32"/>
        </w:rPr>
        <w:t>協作機制</w:t>
      </w:r>
      <w:r w:rsidR="008F288B">
        <w:rPr>
          <w:rFonts w:ascii="Times New Roman" w:hAnsi="Times New Roman" w:hint="eastAsia"/>
          <w:sz w:val="32"/>
          <w:szCs w:val="32"/>
        </w:rPr>
        <w:t>，</w:t>
      </w:r>
      <w:r w:rsidR="00A87656">
        <w:rPr>
          <w:rFonts w:ascii="Times New Roman" w:hAnsi="Times New Roman" w:hint="eastAsia"/>
          <w:sz w:val="32"/>
          <w:szCs w:val="32"/>
        </w:rPr>
        <w:t>提升</w:t>
      </w:r>
      <w:r w:rsidR="00176C12">
        <w:rPr>
          <w:rFonts w:ascii="Times New Roman" w:hAnsi="Times New Roman" w:hint="eastAsia"/>
          <w:sz w:val="32"/>
          <w:szCs w:val="32"/>
        </w:rPr>
        <w:t>預防</w:t>
      </w:r>
      <w:r w:rsidR="00A87656">
        <w:rPr>
          <w:rFonts w:ascii="Times New Roman" w:hAnsi="Times New Roman" w:hint="eastAsia"/>
          <w:sz w:val="32"/>
          <w:szCs w:val="32"/>
        </w:rPr>
        <w:t>應急處突的能力﹔強化信息發佈的有效性及覆蓋面等</w:t>
      </w:r>
      <w:r w:rsidR="00094743">
        <w:rPr>
          <w:rFonts w:ascii="Times New Roman" w:hAnsi="Times New Roman" w:hint="eastAsia"/>
          <w:sz w:val="32"/>
          <w:szCs w:val="32"/>
        </w:rPr>
        <w:t>，</w:t>
      </w:r>
      <w:r w:rsidR="00D25684">
        <w:rPr>
          <w:rFonts w:ascii="Times New Roman" w:hAnsi="Times New Roman" w:hint="eastAsia"/>
          <w:sz w:val="32"/>
          <w:szCs w:val="32"/>
        </w:rPr>
        <w:t>是次演習</w:t>
      </w:r>
      <w:r w:rsidR="00094743">
        <w:rPr>
          <w:rFonts w:ascii="Times New Roman" w:hAnsi="Times New Roman" w:hint="eastAsia"/>
          <w:sz w:val="32"/>
          <w:szCs w:val="32"/>
        </w:rPr>
        <w:t>亦安排民間社</w:t>
      </w:r>
      <w:r w:rsidR="00D25684">
        <w:rPr>
          <w:rFonts w:ascii="Times New Roman" w:hAnsi="Times New Roman" w:hint="eastAsia"/>
          <w:sz w:val="32"/>
          <w:szCs w:val="32"/>
        </w:rPr>
        <w:t>團</w:t>
      </w:r>
      <w:r w:rsidR="00094743">
        <w:rPr>
          <w:rFonts w:ascii="Times New Roman" w:hAnsi="Times New Roman" w:hint="eastAsia"/>
          <w:sz w:val="32"/>
          <w:szCs w:val="32"/>
        </w:rPr>
        <w:t>參與，以加強協作默契及提升防災減災的意識</w:t>
      </w:r>
      <w:r w:rsidR="00D25684">
        <w:rPr>
          <w:rFonts w:ascii="Times New Roman" w:hAnsi="Times New Roman" w:hint="eastAsia"/>
          <w:sz w:val="32"/>
          <w:szCs w:val="32"/>
        </w:rPr>
        <w:t>。</w:t>
      </w:r>
    </w:p>
    <w:p w:rsidR="00A87656" w:rsidRPr="0073068C" w:rsidRDefault="00A87656" w:rsidP="002318D5">
      <w:pPr>
        <w:jc w:val="both"/>
        <w:rPr>
          <w:rFonts w:ascii="Times New Roman" w:hAnsi="Times New Roman"/>
          <w:sz w:val="32"/>
          <w:szCs w:val="32"/>
        </w:rPr>
      </w:pPr>
    </w:p>
    <w:p w:rsidR="00A12939" w:rsidRPr="00EB623F" w:rsidRDefault="00A12939" w:rsidP="00EB623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    </w:t>
      </w:r>
      <w:r>
        <w:rPr>
          <w:rFonts w:ascii="Times New Roman" w:hAnsi="Times New Roman" w:hint="eastAsia"/>
          <w:sz w:val="32"/>
          <w:szCs w:val="32"/>
        </w:rPr>
        <w:t>會上，地球物理暨氣象局及</w:t>
      </w:r>
      <w:r w:rsidR="00046920">
        <w:rPr>
          <w:rFonts w:ascii="Times New Roman" w:hAnsi="Times New Roman" w:hint="eastAsia"/>
          <w:sz w:val="32"/>
          <w:szCs w:val="32"/>
        </w:rPr>
        <w:t>社會工作</w:t>
      </w:r>
      <w:r w:rsidRPr="00452407">
        <w:rPr>
          <w:rFonts w:ascii="Times New Roman" w:hAnsi="Times New Roman" w:hint="eastAsia"/>
          <w:sz w:val="32"/>
          <w:szCs w:val="32"/>
        </w:rPr>
        <w:t>局代表</w:t>
      </w:r>
      <w:r>
        <w:rPr>
          <w:rFonts w:ascii="Times New Roman" w:hAnsi="Times New Roman" w:hint="eastAsia"/>
          <w:sz w:val="32"/>
          <w:szCs w:val="32"/>
        </w:rPr>
        <w:t>亦</w:t>
      </w:r>
      <w:r w:rsidRPr="002003E3">
        <w:rPr>
          <w:rFonts w:ascii="Times New Roman" w:hAnsi="Times New Roman" w:hint="eastAsia"/>
          <w:sz w:val="32"/>
          <w:szCs w:val="32"/>
        </w:rPr>
        <w:t>就氣象回顧和預測、</w:t>
      </w:r>
      <w:r w:rsidR="00D606EA" w:rsidRPr="002003E3">
        <w:rPr>
          <w:rFonts w:ascii="Times New Roman" w:hAnsi="Times New Roman" w:hint="eastAsia"/>
          <w:sz w:val="32"/>
          <w:szCs w:val="32"/>
        </w:rPr>
        <w:t>避險中心</w:t>
      </w:r>
      <w:r w:rsidR="002003E3" w:rsidRPr="002003E3">
        <w:rPr>
          <w:rFonts w:ascii="Times New Roman" w:hAnsi="Times New Roman" w:hint="eastAsia"/>
          <w:sz w:val="32"/>
          <w:szCs w:val="32"/>
        </w:rPr>
        <w:t>、集合點及緊急疏散停留點</w:t>
      </w:r>
      <w:r w:rsidRPr="002003E3">
        <w:rPr>
          <w:rFonts w:ascii="Times New Roman" w:hAnsi="Times New Roman" w:hint="eastAsia"/>
          <w:sz w:val="32"/>
          <w:szCs w:val="32"/>
        </w:rPr>
        <w:t>等作出</w:t>
      </w:r>
      <w:r>
        <w:rPr>
          <w:rFonts w:ascii="Times New Roman" w:hAnsi="Times New Roman" w:hint="eastAsia"/>
          <w:sz w:val="32"/>
          <w:szCs w:val="32"/>
        </w:rPr>
        <w:t>介紹，同場更設置防災救援</w:t>
      </w:r>
      <w:r w:rsidR="00EA0EFD">
        <w:rPr>
          <w:rFonts w:ascii="Times New Roman" w:hAnsi="Times New Roman" w:hint="eastAsia"/>
          <w:sz w:val="32"/>
          <w:szCs w:val="32"/>
        </w:rPr>
        <w:t>裝</w:t>
      </w:r>
      <w:r>
        <w:rPr>
          <w:rFonts w:ascii="Times New Roman" w:hAnsi="Times New Roman" w:hint="eastAsia"/>
          <w:sz w:val="32"/>
          <w:szCs w:val="32"/>
        </w:rPr>
        <w:t>備展覽區，展出</w:t>
      </w:r>
      <w:r w:rsidR="006D77EC" w:rsidRPr="007735AA">
        <w:rPr>
          <w:rFonts w:ascii="Times New Roman" w:hAnsi="Times New Roman" w:hint="eastAsia"/>
          <w:sz w:val="32"/>
          <w:szCs w:val="32"/>
        </w:rPr>
        <w:t>無人</w:t>
      </w:r>
      <w:r w:rsidR="00DC6C5F" w:rsidRPr="007735AA">
        <w:rPr>
          <w:rFonts w:ascii="Times New Roman" w:hAnsi="Times New Roman" w:hint="eastAsia"/>
          <w:sz w:val="32"/>
          <w:szCs w:val="32"/>
        </w:rPr>
        <w:t>探測船</w:t>
      </w:r>
      <w:r w:rsidR="00DC6C5F">
        <w:rPr>
          <w:rFonts w:ascii="Times New Roman" w:hAnsi="Times New Roman" w:hint="eastAsia"/>
          <w:sz w:val="32"/>
          <w:szCs w:val="32"/>
        </w:rPr>
        <w:t>、纖維橡皮艇等多類設備</w:t>
      </w:r>
      <w:r>
        <w:rPr>
          <w:rFonts w:ascii="Times New Roman" w:hAnsi="Times New Roman" w:hint="eastAsia"/>
          <w:sz w:val="32"/>
          <w:szCs w:val="32"/>
        </w:rPr>
        <w:t>，</w:t>
      </w:r>
      <w:r w:rsidRPr="00445D52">
        <w:rPr>
          <w:rFonts w:ascii="Times New Roman" w:hAnsi="Times New Roman" w:hint="eastAsia"/>
          <w:sz w:val="32"/>
          <w:szCs w:val="32"/>
        </w:rPr>
        <w:t>成員代表亦</w:t>
      </w:r>
      <w:r>
        <w:rPr>
          <w:rFonts w:ascii="Times New Roman" w:hAnsi="Times New Roman" w:hint="eastAsia"/>
          <w:sz w:val="32"/>
          <w:szCs w:val="32"/>
        </w:rPr>
        <w:t>就演習內容及風季的準備</w:t>
      </w:r>
      <w:r w:rsidR="00D606EA">
        <w:rPr>
          <w:rFonts w:ascii="Times New Roman" w:hAnsi="Times New Roman" w:hint="eastAsia"/>
          <w:sz w:val="32"/>
          <w:szCs w:val="32"/>
        </w:rPr>
        <w:t>交換</w:t>
      </w:r>
      <w:r>
        <w:rPr>
          <w:rFonts w:ascii="Times New Roman" w:hAnsi="Times New Roman" w:hint="eastAsia"/>
          <w:sz w:val="32"/>
          <w:szCs w:val="32"/>
        </w:rPr>
        <w:t>了意見和建議，</w:t>
      </w:r>
      <w:r w:rsidR="009E68EC">
        <w:rPr>
          <w:rFonts w:ascii="Times New Roman" w:hAnsi="Times New Roman" w:hint="eastAsia"/>
          <w:sz w:val="32"/>
          <w:szCs w:val="32"/>
        </w:rPr>
        <w:t>以</w:t>
      </w:r>
      <w:r>
        <w:rPr>
          <w:rFonts w:ascii="Times New Roman" w:hAnsi="Times New Roman" w:hint="eastAsia"/>
          <w:sz w:val="32"/>
          <w:szCs w:val="32"/>
        </w:rPr>
        <w:t>共同</w:t>
      </w:r>
      <w:r w:rsidR="00D606EA">
        <w:rPr>
          <w:rFonts w:ascii="Times New Roman" w:hAnsi="Times New Roman" w:hint="eastAsia"/>
          <w:sz w:val="32"/>
          <w:szCs w:val="32"/>
        </w:rPr>
        <w:t>優化</w:t>
      </w:r>
      <w:r w:rsidRPr="00445D52">
        <w:rPr>
          <w:rFonts w:ascii="Times New Roman" w:hAnsi="Times New Roman" w:hint="eastAsia"/>
          <w:sz w:val="32"/>
          <w:szCs w:val="32"/>
        </w:rPr>
        <w:t>民防</w:t>
      </w:r>
      <w:r w:rsidR="009E68EC">
        <w:rPr>
          <w:rFonts w:ascii="Times New Roman" w:hAnsi="Times New Roman" w:hint="eastAsia"/>
          <w:sz w:val="32"/>
          <w:szCs w:val="32"/>
        </w:rPr>
        <w:t>體系的</w:t>
      </w:r>
      <w:r w:rsidRPr="00445D52">
        <w:rPr>
          <w:rFonts w:ascii="Times New Roman" w:hAnsi="Times New Roman" w:hint="eastAsia"/>
          <w:sz w:val="32"/>
          <w:szCs w:val="32"/>
        </w:rPr>
        <w:t>工作</w:t>
      </w:r>
      <w:r w:rsidR="006F6D95">
        <w:rPr>
          <w:rFonts w:ascii="Times New Roman" w:hAnsi="Times New Roman" w:hint="eastAsia"/>
          <w:sz w:val="32"/>
          <w:szCs w:val="32"/>
        </w:rPr>
        <w:t>，為即將到來的風季</w:t>
      </w:r>
      <w:r w:rsidR="009E68EC">
        <w:rPr>
          <w:rFonts w:ascii="Times New Roman" w:hAnsi="Times New Roman" w:hint="eastAsia"/>
          <w:sz w:val="32"/>
          <w:szCs w:val="32"/>
        </w:rPr>
        <w:t>以及長遠防災減災</w:t>
      </w:r>
      <w:r w:rsidR="006F6D95">
        <w:rPr>
          <w:rFonts w:ascii="Times New Roman" w:hAnsi="Times New Roman" w:hint="eastAsia"/>
          <w:sz w:val="32"/>
          <w:szCs w:val="32"/>
        </w:rPr>
        <w:t>做好應對準備</w:t>
      </w:r>
      <w:r w:rsidRPr="00445D52">
        <w:rPr>
          <w:rFonts w:ascii="Times New Roman" w:hAnsi="Times New Roman" w:hint="eastAsia"/>
          <w:sz w:val="32"/>
          <w:szCs w:val="32"/>
        </w:rPr>
        <w:t>。</w:t>
      </w:r>
    </w:p>
    <w:p w:rsidR="00EF52D0" w:rsidRDefault="00EF52D0" w:rsidP="00EF52D0">
      <w:pPr>
        <w:widowControl/>
        <w:jc w:val="center"/>
        <w:rPr>
          <w:rFonts w:ascii="Verdana" w:eastAsia="新細明體" w:hAnsi="Verdana" w:cs="新細明體"/>
          <w:color w:val="333333"/>
          <w:kern w:val="0"/>
          <w:sz w:val="30"/>
          <w:szCs w:val="30"/>
        </w:rPr>
      </w:pPr>
      <w:r>
        <w:rPr>
          <w:rFonts w:ascii="Verdana" w:eastAsia="新細明體" w:hAnsi="Verdana" w:cs="新細明體" w:hint="eastAsia"/>
          <w:color w:val="333333"/>
          <w:kern w:val="0"/>
          <w:sz w:val="30"/>
          <w:szCs w:val="30"/>
        </w:rPr>
        <w:t>警察總局</w:t>
      </w:r>
    </w:p>
    <w:p w:rsidR="00280AFA" w:rsidRDefault="00EF52D0" w:rsidP="00BB4E68">
      <w:pPr>
        <w:widowControl/>
        <w:jc w:val="center"/>
        <w:rPr>
          <w:rFonts w:ascii="Verdana" w:eastAsia="新細明體" w:hAnsi="Verdana" w:cs="新細明體"/>
          <w:color w:val="333333"/>
          <w:kern w:val="0"/>
          <w:sz w:val="30"/>
          <w:szCs w:val="30"/>
        </w:rPr>
      </w:pPr>
      <w:r>
        <w:rPr>
          <w:rFonts w:ascii="Verdana" w:eastAsia="新細明體" w:hAnsi="Verdana" w:cs="新細明體" w:hint="eastAsia"/>
          <w:color w:val="333333"/>
          <w:kern w:val="0"/>
          <w:sz w:val="30"/>
          <w:szCs w:val="30"/>
        </w:rPr>
        <w:t>2018</w:t>
      </w:r>
      <w:r>
        <w:rPr>
          <w:rFonts w:ascii="Verdana" w:eastAsia="新細明體" w:hAnsi="Verdana" w:cs="新細明體" w:hint="eastAsia"/>
          <w:color w:val="333333"/>
          <w:kern w:val="0"/>
          <w:sz w:val="30"/>
          <w:szCs w:val="30"/>
        </w:rPr>
        <w:t>年</w:t>
      </w:r>
      <w:r w:rsidR="00A12939">
        <w:rPr>
          <w:rFonts w:ascii="Verdana" w:eastAsia="新細明體" w:hAnsi="Verdana" w:cs="新細明體" w:hint="eastAsia"/>
          <w:color w:val="333333"/>
          <w:kern w:val="0"/>
          <w:sz w:val="30"/>
          <w:szCs w:val="30"/>
        </w:rPr>
        <w:t>4</w:t>
      </w:r>
      <w:r>
        <w:rPr>
          <w:rFonts w:ascii="Verdana" w:eastAsia="新細明體" w:hAnsi="Verdana" w:cs="新細明體" w:hint="eastAsia"/>
          <w:color w:val="333333"/>
          <w:kern w:val="0"/>
          <w:sz w:val="30"/>
          <w:szCs w:val="30"/>
        </w:rPr>
        <w:t>月</w:t>
      </w:r>
      <w:r w:rsidR="00A12939">
        <w:rPr>
          <w:rFonts w:ascii="Verdana" w:eastAsia="新細明體" w:hAnsi="Verdana" w:cs="新細明體" w:hint="eastAsia"/>
          <w:color w:val="333333"/>
          <w:kern w:val="0"/>
          <w:sz w:val="30"/>
          <w:szCs w:val="30"/>
        </w:rPr>
        <w:t>18</w:t>
      </w:r>
      <w:r>
        <w:rPr>
          <w:rFonts w:ascii="Verdana" w:eastAsia="新細明體" w:hAnsi="Verdana" w:cs="新細明體" w:hint="eastAsia"/>
          <w:color w:val="333333"/>
          <w:kern w:val="0"/>
          <w:sz w:val="30"/>
          <w:szCs w:val="30"/>
        </w:rPr>
        <w:t>日</w:t>
      </w:r>
    </w:p>
    <w:p w:rsidR="0089490C" w:rsidRPr="00D37E38" w:rsidRDefault="0089490C" w:rsidP="00E23148">
      <w:pPr>
        <w:widowControl/>
        <w:rPr>
          <w:rFonts w:ascii="Verdana" w:eastAsia="新細明體" w:hAnsi="Verdana" w:cs="新細明體"/>
          <w:color w:val="333333"/>
          <w:kern w:val="0"/>
          <w:sz w:val="30"/>
          <w:szCs w:val="30"/>
        </w:rPr>
      </w:pPr>
      <w:bookmarkStart w:id="0" w:name="_GoBack"/>
      <w:bookmarkEnd w:id="0"/>
    </w:p>
    <w:sectPr w:rsidR="0089490C" w:rsidRPr="00D37E38" w:rsidSect="002D1691">
      <w:headerReference w:type="default" r:id="rId8"/>
      <w:pgSz w:w="11906" w:h="16838"/>
      <w:pgMar w:top="167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1E" w:rsidRDefault="008B011E" w:rsidP="00316ED7">
      <w:r>
        <w:separator/>
      </w:r>
    </w:p>
  </w:endnote>
  <w:endnote w:type="continuationSeparator" w:id="0">
    <w:p w:rsidR="008B011E" w:rsidRDefault="008B011E" w:rsidP="0031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1E" w:rsidRDefault="008B011E" w:rsidP="00316ED7">
      <w:r>
        <w:separator/>
      </w:r>
    </w:p>
  </w:footnote>
  <w:footnote w:type="continuationSeparator" w:id="0">
    <w:p w:rsidR="008B011E" w:rsidRDefault="008B011E" w:rsidP="0031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1E" w:rsidRDefault="008B011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849EFF" wp14:editId="6CD467DD">
          <wp:simplePos x="0" y="0"/>
          <wp:positionH relativeFrom="column">
            <wp:posOffset>2105025</wp:posOffset>
          </wp:positionH>
          <wp:positionV relativeFrom="paragraph">
            <wp:posOffset>-292735</wp:posOffset>
          </wp:positionV>
          <wp:extent cx="1076325" cy="879806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u_logo (2010-12-14 fr Wendy - 印務局提供版本)(2012-10-10 添改良透明底色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79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B5"/>
    <w:rsid w:val="0002760F"/>
    <w:rsid w:val="000403B8"/>
    <w:rsid w:val="00046920"/>
    <w:rsid w:val="00094743"/>
    <w:rsid w:val="000D4014"/>
    <w:rsid w:val="000E22A1"/>
    <w:rsid w:val="001565D5"/>
    <w:rsid w:val="001711D4"/>
    <w:rsid w:val="00176C12"/>
    <w:rsid w:val="0018482C"/>
    <w:rsid w:val="001A527F"/>
    <w:rsid w:val="001C00E6"/>
    <w:rsid w:val="001C3E14"/>
    <w:rsid w:val="001E36BE"/>
    <w:rsid w:val="001F3E0C"/>
    <w:rsid w:val="002003E3"/>
    <w:rsid w:val="002318D5"/>
    <w:rsid w:val="002543CD"/>
    <w:rsid w:val="00275634"/>
    <w:rsid w:val="00280AFA"/>
    <w:rsid w:val="002D1125"/>
    <w:rsid w:val="002D1691"/>
    <w:rsid w:val="00316ED7"/>
    <w:rsid w:val="00331851"/>
    <w:rsid w:val="003E3D01"/>
    <w:rsid w:val="00416187"/>
    <w:rsid w:val="00446B2A"/>
    <w:rsid w:val="004663E6"/>
    <w:rsid w:val="00480111"/>
    <w:rsid w:val="00485592"/>
    <w:rsid w:val="004D307A"/>
    <w:rsid w:val="004F2C50"/>
    <w:rsid w:val="00516FEC"/>
    <w:rsid w:val="00547CCE"/>
    <w:rsid w:val="00550748"/>
    <w:rsid w:val="0058617E"/>
    <w:rsid w:val="005C3833"/>
    <w:rsid w:val="005D1957"/>
    <w:rsid w:val="005E3EBA"/>
    <w:rsid w:val="006A0B5E"/>
    <w:rsid w:val="006D77EC"/>
    <w:rsid w:val="006F6D95"/>
    <w:rsid w:val="007045A1"/>
    <w:rsid w:val="0073068C"/>
    <w:rsid w:val="007310C9"/>
    <w:rsid w:val="00765C9C"/>
    <w:rsid w:val="007735AA"/>
    <w:rsid w:val="0078545F"/>
    <w:rsid w:val="00787CA7"/>
    <w:rsid w:val="00797E59"/>
    <w:rsid w:val="00803253"/>
    <w:rsid w:val="00893D77"/>
    <w:rsid w:val="0089490C"/>
    <w:rsid w:val="008B011E"/>
    <w:rsid w:val="008F288B"/>
    <w:rsid w:val="00927241"/>
    <w:rsid w:val="00940ACE"/>
    <w:rsid w:val="00960D67"/>
    <w:rsid w:val="00963C1D"/>
    <w:rsid w:val="009B6A0A"/>
    <w:rsid w:val="009E60B1"/>
    <w:rsid w:val="009E68EC"/>
    <w:rsid w:val="00A12939"/>
    <w:rsid w:val="00A13419"/>
    <w:rsid w:val="00A16B80"/>
    <w:rsid w:val="00A87656"/>
    <w:rsid w:val="00A9005A"/>
    <w:rsid w:val="00AB2320"/>
    <w:rsid w:val="00AC78AD"/>
    <w:rsid w:val="00AF4B56"/>
    <w:rsid w:val="00B07089"/>
    <w:rsid w:val="00B34FEB"/>
    <w:rsid w:val="00B3609F"/>
    <w:rsid w:val="00B936AE"/>
    <w:rsid w:val="00BB4E68"/>
    <w:rsid w:val="00C17923"/>
    <w:rsid w:val="00C96C45"/>
    <w:rsid w:val="00CB3FBB"/>
    <w:rsid w:val="00D25684"/>
    <w:rsid w:val="00D26DB5"/>
    <w:rsid w:val="00D37E38"/>
    <w:rsid w:val="00D606EA"/>
    <w:rsid w:val="00D749C3"/>
    <w:rsid w:val="00D97CF5"/>
    <w:rsid w:val="00DC0956"/>
    <w:rsid w:val="00DC6C5F"/>
    <w:rsid w:val="00E23148"/>
    <w:rsid w:val="00E70661"/>
    <w:rsid w:val="00EA0EFD"/>
    <w:rsid w:val="00EB623F"/>
    <w:rsid w:val="00ED0956"/>
    <w:rsid w:val="00ED6906"/>
    <w:rsid w:val="00EF2A72"/>
    <w:rsid w:val="00EF52D0"/>
    <w:rsid w:val="00F56B8A"/>
    <w:rsid w:val="00F712EE"/>
    <w:rsid w:val="00F90B94"/>
    <w:rsid w:val="00FC224D"/>
    <w:rsid w:val="00FC4AE4"/>
    <w:rsid w:val="00F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E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3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E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0BC9-0E11-4330-AB17-C58246EF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Kai Kit</dc:creator>
  <cp:lastModifiedBy>Kong Kai Kit</cp:lastModifiedBy>
  <cp:revision>2</cp:revision>
  <cp:lastPrinted>2018-04-18T10:39:00Z</cp:lastPrinted>
  <dcterms:created xsi:type="dcterms:W3CDTF">2018-04-18T11:48:00Z</dcterms:created>
  <dcterms:modified xsi:type="dcterms:W3CDTF">2018-04-18T11:48:00Z</dcterms:modified>
</cp:coreProperties>
</file>