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CD" w:rsidRDefault="004520CD" w:rsidP="00D21CB0">
      <w:pPr>
        <w:spacing w:line="0" w:lineRule="atLeast"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新聞稿</w:t>
      </w:r>
    </w:p>
    <w:p w:rsidR="00003765" w:rsidRDefault="00003765" w:rsidP="00D21CB0">
      <w:pPr>
        <w:spacing w:line="0" w:lineRule="atLeast"/>
        <w:jc w:val="center"/>
        <w:rPr>
          <w:rStyle w:val="dash51676587char1"/>
          <w:rFonts w:ascii="新細明體" w:hAnsi="新細明體"/>
          <w:sz w:val="28"/>
          <w:szCs w:val="28"/>
        </w:rPr>
      </w:pPr>
    </w:p>
    <w:p w:rsidR="00C268BC" w:rsidRPr="004E434D" w:rsidRDefault="00C268BC" w:rsidP="00C268BC">
      <w:pPr>
        <w:spacing w:line="0" w:lineRule="atLeast"/>
        <w:jc w:val="center"/>
        <w:rPr>
          <w:rFonts w:ascii="新細明體" w:hAnsi="新細明體"/>
          <w:sz w:val="28"/>
          <w:szCs w:val="28"/>
        </w:rPr>
      </w:pPr>
      <w:r w:rsidRPr="00AA16A5">
        <w:rPr>
          <w:rFonts w:ascii="新細明體" w:hAnsi="新細明體" w:hint="eastAsia"/>
          <w:sz w:val="28"/>
          <w:szCs w:val="28"/>
        </w:rPr>
        <w:t>清明時節忙祭祀，防火工作莫忽視</w:t>
      </w:r>
    </w:p>
    <w:p w:rsidR="006E1408" w:rsidRPr="006E1408" w:rsidRDefault="00733437" w:rsidP="00C268BC">
      <w:pPr>
        <w:pStyle w:val="21"/>
        <w:spacing w:beforeLines="100" w:before="360" w:after="100" w:afterAutospacing="1" w:line="360" w:lineRule="auto"/>
        <w:ind w:firstLine="461"/>
        <w:rPr>
          <w:rStyle w:val="dash51676587char1"/>
          <w:rFonts w:ascii="新細明體" w:hAnsi="新細明體"/>
        </w:rPr>
      </w:pPr>
      <w:r>
        <w:rPr>
          <w:rStyle w:val="dash51676587char1"/>
          <w:rFonts w:ascii="新細明體" w:hAnsi="新細明體" w:hint="eastAsia"/>
        </w:rPr>
        <w:t>為提高市</w:t>
      </w:r>
      <w:r w:rsidR="003F06C2" w:rsidRPr="00CA5378">
        <w:rPr>
          <w:rStyle w:val="dash51676587char1"/>
          <w:rFonts w:ascii="新細明體" w:hAnsi="新細明體" w:hint="eastAsia"/>
        </w:rPr>
        <w:t>民</w:t>
      </w:r>
      <w:r w:rsidR="003F06C2">
        <w:rPr>
          <w:rStyle w:val="dash51676587char1"/>
          <w:rFonts w:ascii="新細明體" w:hAnsi="新細明體" w:hint="eastAsia"/>
        </w:rPr>
        <w:t>祭祀時</w:t>
      </w:r>
      <w:r w:rsidR="003F06C2" w:rsidRPr="00CA5378">
        <w:rPr>
          <w:rStyle w:val="dash51676587char1"/>
          <w:rFonts w:ascii="新細明體" w:hAnsi="新細明體" w:hint="eastAsia"/>
        </w:rPr>
        <w:t>的消防安全意識</w:t>
      </w:r>
      <w:r w:rsidR="003F06C2">
        <w:rPr>
          <w:rStyle w:val="dash51676587char1"/>
          <w:rFonts w:ascii="新細明體" w:hAnsi="新細明體" w:hint="eastAsia"/>
        </w:rPr>
        <w:t>，</w:t>
      </w:r>
      <w:r w:rsidR="00C268BC">
        <w:rPr>
          <w:rStyle w:val="dash51676587char1"/>
          <w:rFonts w:ascii="新細明體" w:hAnsi="新細明體" w:hint="eastAsia"/>
        </w:rPr>
        <w:t>消防局於清明節</w:t>
      </w:r>
      <w:r w:rsidR="00B175C2">
        <w:rPr>
          <w:rStyle w:val="dash51676587char1"/>
          <w:rFonts w:ascii="新細明體" w:hAnsi="新細明體" w:hint="eastAsia"/>
        </w:rPr>
        <w:t>前夕</w:t>
      </w:r>
      <w:r w:rsidR="00C268BC">
        <w:rPr>
          <w:rStyle w:val="dash51676587char1"/>
          <w:rFonts w:ascii="新細明體" w:hAnsi="新細明體" w:hint="eastAsia"/>
        </w:rPr>
        <w:t>進行</w:t>
      </w:r>
      <w:r w:rsidR="00B175C2">
        <w:rPr>
          <w:rStyle w:val="dash51676587char1"/>
          <w:rFonts w:ascii="新細明體" w:hAnsi="新細明體" w:hint="eastAsia"/>
        </w:rPr>
        <w:t>了</w:t>
      </w:r>
      <w:r w:rsidR="004E1072">
        <w:rPr>
          <w:rStyle w:val="dash51676587char1"/>
          <w:rFonts w:ascii="新細明體" w:hAnsi="新細明體" w:hint="eastAsia"/>
        </w:rPr>
        <w:t>一系列防火宣傳及</w:t>
      </w:r>
      <w:r w:rsidR="0030256F">
        <w:rPr>
          <w:rStyle w:val="dash51676587char1"/>
          <w:rFonts w:ascii="新細明體" w:hAnsi="新細明體" w:hint="eastAsia"/>
        </w:rPr>
        <w:t>行動部署，</w:t>
      </w:r>
      <w:r w:rsidR="003F06C2">
        <w:rPr>
          <w:rStyle w:val="dash51676587char1"/>
          <w:rFonts w:ascii="新細明體" w:hAnsi="新細明體" w:hint="eastAsia"/>
        </w:rPr>
        <w:t>當中包括</w:t>
      </w:r>
      <w:r w:rsidR="00221D4D">
        <w:rPr>
          <w:rStyle w:val="dash51676587char1"/>
          <w:rFonts w:ascii="新細明體" w:hAnsi="新細明體" w:hint="eastAsia"/>
        </w:rPr>
        <w:t>：</w:t>
      </w:r>
      <w:r w:rsidR="003F06C2" w:rsidRPr="009F64C2">
        <w:rPr>
          <w:rStyle w:val="dash51676587char1"/>
          <w:rFonts w:ascii="新細明體" w:hAnsi="新細明體" w:hint="eastAsia"/>
        </w:rPr>
        <w:t>安排</w:t>
      </w:r>
      <w:r w:rsidR="003F06C2">
        <w:rPr>
          <w:rStyle w:val="dash51676587char1"/>
          <w:rFonts w:ascii="新細明體" w:hAnsi="新細明體" w:hint="eastAsia"/>
        </w:rPr>
        <w:t>人員到墓園</w:t>
      </w:r>
      <w:r w:rsidR="003F06C2" w:rsidRPr="009F64C2">
        <w:rPr>
          <w:rStyle w:val="dash51676587char1"/>
          <w:rFonts w:ascii="新細明體" w:hAnsi="新細明體" w:hint="eastAsia"/>
        </w:rPr>
        <w:t>周圍</w:t>
      </w:r>
      <w:r w:rsidR="003F06C2">
        <w:rPr>
          <w:rStyle w:val="dash51676587char1"/>
          <w:rFonts w:ascii="新細明體" w:hAnsi="新細明體" w:hint="eastAsia"/>
        </w:rPr>
        <w:t>進行消防</w:t>
      </w:r>
      <w:r w:rsidR="00184FEE">
        <w:rPr>
          <w:rStyle w:val="dash51676587char1"/>
          <w:rFonts w:ascii="新細明體" w:hAnsi="新細明體" w:hint="eastAsia"/>
        </w:rPr>
        <w:t>安全</w:t>
      </w:r>
      <w:r w:rsidR="003F06C2">
        <w:rPr>
          <w:rStyle w:val="dash51676587char1"/>
          <w:rFonts w:ascii="新細明體" w:hAnsi="新細明體" w:hint="eastAsia"/>
        </w:rPr>
        <w:t>巡視</w:t>
      </w:r>
      <w:r w:rsidR="00184FEE">
        <w:rPr>
          <w:rStyle w:val="dash51676587char1"/>
          <w:rFonts w:ascii="新細明體" w:hAnsi="新細明體" w:hint="eastAsia"/>
        </w:rPr>
        <w:t>，檢查</w:t>
      </w:r>
      <w:r w:rsidR="003F06C2" w:rsidRPr="009F64C2">
        <w:rPr>
          <w:rStyle w:val="dash51676587char1"/>
          <w:rFonts w:ascii="新細明體" w:hAnsi="新細明體" w:hint="eastAsia"/>
        </w:rPr>
        <w:t>附近的消防栓，</w:t>
      </w:r>
      <w:r w:rsidR="00184FEE">
        <w:rPr>
          <w:rStyle w:val="dash51676587char1"/>
          <w:rFonts w:ascii="新細明體" w:hAnsi="新細明體" w:hint="eastAsia"/>
        </w:rPr>
        <w:t>以確保</w:t>
      </w:r>
      <w:r w:rsidR="003F06C2">
        <w:rPr>
          <w:rStyle w:val="dash51676587char1"/>
          <w:rFonts w:ascii="新細明體" w:hAnsi="新細明體" w:hint="eastAsia"/>
        </w:rPr>
        <w:t>運作正常、</w:t>
      </w:r>
      <w:r w:rsidR="00184FEE">
        <w:rPr>
          <w:rStyle w:val="dash51676587char1"/>
          <w:rFonts w:ascii="新細明體" w:hAnsi="新細明體" w:hint="eastAsia"/>
        </w:rPr>
        <w:t>另外亦</w:t>
      </w:r>
      <w:r w:rsidR="0030256F">
        <w:rPr>
          <w:rStyle w:val="dash51676587char1"/>
          <w:rFonts w:ascii="新細明體" w:hAnsi="新細明體" w:hint="eastAsia"/>
        </w:rPr>
        <w:t>拜訪</w:t>
      </w:r>
      <w:proofErr w:type="gramStart"/>
      <w:r w:rsidR="0030256F">
        <w:rPr>
          <w:rStyle w:val="dash51676587char1"/>
          <w:rFonts w:ascii="新細明體" w:hAnsi="新細明體" w:hint="eastAsia"/>
        </w:rPr>
        <w:t>本澳多個坊會</w:t>
      </w:r>
      <w:proofErr w:type="gramEnd"/>
      <w:r w:rsidR="0030256F">
        <w:rPr>
          <w:rStyle w:val="dash51676587char1"/>
          <w:rFonts w:ascii="新細明體" w:hAnsi="新細明體" w:hint="eastAsia"/>
        </w:rPr>
        <w:t>團</w:t>
      </w:r>
      <w:r w:rsidR="00C268BC" w:rsidRPr="00AA16A5">
        <w:rPr>
          <w:rStyle w:val="dash51676587char1"/>
          <w:rFonts w:ascii="新細明體" w:hAnsi="新細明體" w:hint="eastAsia"/>
        </w:rPr>
        <w:t>體</w:t>
      </w:r>
      <w:r w:rsidR="00184FEE">
        <w:rPr>
          <w:rStyle w:val="dash51676587char1"/>
          <w:rFonts w:ascii="新細明體" w:hAnsi="新細明體" w:hint="eastAsia"/>
        </w:rPr>
        <w:t>、</w:t>
      </w:r>
      <w:r w:rsidR="00D24B38">
        <w:rPr>
          <w:rStyle w:val="dash51676587char1"/>
          <w:rFonts w:ascii="新細明體" w:hAnsi="新細明體" w:hint="eastAsia"/>
        </w:rPr>
        <w:t>舉辦消防安全講</w:t>
      </w:r>
      <w:r w:rsidR="00A124C2">
        <w:rPr>
          <w:rStyle w:val="dash51676587char1"/>
          <w:rFonts w:ascii="新細明體" w:hAnsi="新細明體" w:hint="eastAsia"/>
        </w:rPr>
        <w:t>座、</w:t>
      </w:r>
      <w:r w:rsidR="00184FEE">
        <w:rPr>
          <w:rStyle w:val="dash51676587char1"/>
          <w:rFonts w:ascii="新細明體" w:hAnsi="新細明體" w:hint="eastAsia"/>
        </w:rPr>
        <w:t>派員</w:t>
      </w:r>
      <w:r w:rsidR="00D24B38">
        <w:rPr>
          <w:rStyle w:val="dash51676587char1"/>
          <w:rFonts w:ascii="新細明體" w:hAnsi="新細明體" w:hint="eastAsia"/>
        </w:rPr>
        <w:t>到</w:t>
      </w:r>
      <w:proofErr w:type="gramStart"/>
      <w:r w:rsidR="00D24B38">
        <w:rPr>
          <w:rStyle w:val="dash51676587char1"/>
          <w:rFonts w:ascii="新細明體" w:hAnsi="新細明體" w:hint="eastAsia"/>
        </w:rPr>
        <w:t>本澳</w:t>
      </w:r>
      <w:r w:rsidR="00184FEE">
        <w:rPr>
          <w:rStyle w:val="dash51676587char1"/>
          <w:rFonts w:ascii="新細明體" w:hAnsi="新細明體" w:hint="eastAsia"/>
        </w:rPr>
        <w:t>各</w:t>
      </w:r>
      <w:r w:rsidR="00D24B38">
        <w:rPr>
          <w:rStyle w:val="dash51676587char1"/>
          <w:rFonts w:ascii="新細明體" w:hAnsi="新細明體" w:hint="eastAsia"/>
        </w:rPr>
        <w:t>區派</w:t>
      </w:r>
      <w:proofErr w:type="gramEnd"/>
      <w:r w:rsidR="00D24B38">
        <w:rPr>
          <w:rStyle w:val="dash51676587char1"/>
          <w:rFonts w:ascii="新細明體" w:hAnsi="新細明體" w:hint="eastAsia"/>
        </w:rPr>
        <w:t>發防火宣傳</w:t>
      </w:r>
      <w:r w:rsidR="00184FEE">
        <w:rPr>
          <w:rStyle w:val="dash51676587char1"/>
          <w:rFonts w:ascii="新細明體" w:hAnsi="新細明體" w:hint="eastAsia"/>
        </w:rPr>
        <w:t>單張</w:t>
      </w:r>
      <w:r w:rsidR="00D24B38">
        <w:rPr>
          <w:rStyle w:val="dash51676587char1"/>
          <w:rFonts w:ascii="新細明體" w:hAnsi="新細明體" w:hint="eastAsia"/>
        </w:rPr>
        <w:t>和</w:t>
      </w:r>
      <w:r w:rsidR="00D24B38" w:rsidRPr="009F64C2">
        <w:rPr>
          <w:rStyle w:val="dash51676587char1"/>
          <w:rFonts w:ascii="新細明體" w:hAnsi="新細明體" w:hint="eastAsia"/>
        </w:rPr>
        <w:t>海報</w:t>
      </w:r>
      <w:r w:rsidR="00D24B38">
        <w:rPr>
          <w:rStyle w:val="dash51676587char1"/>
          <w:rFonts w:ascii="新細明體" w:hAnsi="新細明體" w:hint="eastAsia"/>
        </w:rPr>
        <w:t>、</w:t>
      </w:r>
      <w:r w:rsidR="00D24B38" w:rsidRPr="009F64C2">
        <w:rPr>
          <w:rStyle w:val="dash51676587char1"/>
          <w:rFonts w:ascii="新細明體" w:hAnsi="新細明體" w:hint="eastAsia"/>
        </w:rPr>
        <w:t>播放電台防火呼籲</w:t>
      </w:r>
      <w:r w:rsidR="002551E0">
        <w:rPr>
          <w:rStyle w:val="dash51676587char1"/>
          <w:rFonts w:ascii="新細明體" w:hAnsi="新細明體" w:hint="eastAsia"/>
        </w:rPr>
        <w:t>及</w:t>
      </w:r>
      <w:bookmarkStart w:id="0" w:name="_GoBack"/>
      <w:bookmarkEnd w:id="0"/>
      <w:r w:rsidR="002551E0">
        <w:rPr>
          <w:rStyle w:val="dash51676587char1"/>
          <w:rFonts w:ascii="新細明體" w:hAnsi="新細明體" w:hint="eastAsia"/>
        </w:rPr>
        <w:t>放置</w:t>
      </w:r>
      <w:r w:rsidR="002551E0" w:rsidRPr="009F64C2">
        <w:rPr>
          <w:rStyle w:val="dash51676587char1"/>
          <w:rFonts w:ascii="新細明體" w:hAnsi="新細明體" w:hint="eastAsia"/>
        </w:rPr>
        <w:t>燈箱海報</w:t>
      </w:r>
      <w:r w:rsidR="00D24B38">
        <w:rPr>
          <w:rStyle w:val="dash51676587char1"/>
          <w:rFonts w:ascii="新細明體" w:hAnsi="新細明體" w:hint="eastAsia"/>
        </w:rPr>
        <w:t>等</w:t>
      </w:r>
      <w:r w:rsidR="00B175C2">
        <w:rPr>
          <w:rStyle w:val="dash51676587char1"/>
          <w:rFonts w:ascii="新細明體" w:hAnsi="新細明體" w:hint="eastAsia"/>
        </w:rPr>
        <w:t>，</w:t>
      </w:r>
      <w:r w:rsidR="00C8339F">
        <w:rPr>
          <w:rStyle w:val="dash51676587char1"/>
          <w:rFonts w:ascii="新細明體" w:hAnsi="新細明體" w:hint="eastAsia"/>
        </w:rPr>
        <w:t>於清明節當天</w:t>
      </w:r>
      <w:r w:rsidR="00D24B38">
        <w:rPr>
          <w:rStyle w:val="dash51676587char1"/>
          <w:rFonts w:ascii="新細明體" w:hAnsi="新細明體" w:hint="eastAsia"/>
        </w:rPr>
        <w:t>亦會</w:t>
      </w:r>
      <w:r w:rsidR="00C8339F">
        <w:rPr>
          <w:rStyle w:val="dash51676587char1"/>
          <w:rFonts w:ascii="新細明體" w:hAnsi="新細明體" w:hint="eastAsia"/>
        </w:rPr>
        <w:t>派</w:t>
      </w:r>
      <w:r w:rsidR="00D24B38">
        <w:rPr>
          <w:rStyle w:val="dash51676587char1"/>
          <w:rFonts w:ascii="新細明體" w:hAnsi="新細明體" w:hint="eastAsia"/>
        </w:rPr>
        <w:t>出車輛及人</w:t>
      </w:r>
      <w:r w:rsidR="00C8339F">
        <w:rPr>
          <w:rStyle w:val="dash51676587char1"/>
          <w:rFonts w:ascii="新細明體" w:hAnsi="新細明體" w:hint="eastAsia"/>
        </w:rPr>
        <w:t>員到墓園一帶</w:t>
      </w:r>
      <w:r>
        <w:rPr>
          <w:rStyle w:val="dash51676587char1"/>
          <w:rFonts w:ascii="新細明體" w:hAnsi="新細明體" w:hint="eastAsia"/>
        </w:rPr>
        <w:t>，</w:t>
      </w:r>
      <w:r w:rsidR="00184FEE">
        <w:rPr>
          <w:rStyle w:val="dash51676587char1"/>
          <w:rFonts w:ascii="新細明體" w:hAnsi="新細明體" w:hint="eastAsia"/>
        </w:rPr>
        <w:t>作</w:t>
      </w:r>
      <w:r w:rsidR="004062D9">
        <w:rPr>
          <w:rStyle w:val="dash51676587char1"/>
          <w:rFonts w:ascii="新細明體" w:hAnsi="新細明體" w:hint="eastAsia"/>
        </w:rPr>
        <w:t>不</w:t>
      </w:r>
      <w:r w:rsidR="00D24B38">
        <w:rPr>
          <w:rStyle w:val="dash51676587char1"/>
          <w:rFonts w:ascii="新細明體" w:hAnsi="新細明體" w:hint="eastAsia"/>
        </w:rPr>
        <w:t>定時</w:t>
      </w:r>
      <w:r w:rsidR="00AC4751">
        <w:rPr>
          <w:rStyle w:val="dash51676587char1"/>
          <w:rFonts w:ascii="新細明體" w:hAnsi="新細明體" w:hint="eastAsia"/>
        </w:rPr>
        <w:t>消防</w:t>
      </w:r>
      <w:r w:rsidR="00184FEE">
        <w:rPr>
          <w:rStyle w:val="dash51676587char1"/>
          <w:rFonts w:ascii="新細明體" w:hAnsi="新細明體" w:hint="eastAsia"/>
        </w:rPr>
        <w:t>安全</w:t>
      </w:r>
      <w:r w:rsidR="00AC4751">
        <w:rPr>
          <w:rStyle w:val="dash51676587char1"/>
          <w:rFonts w:ascii="新細明體" w:hAnsi="新細明體" w:hint="eastAsia"/>
        </w:rPr>
        <w:t>巡視</w:t>
      </w:r>
      <w:r w:rsidR="00C8339F" w:rsidRPr="009F64C2">
        <w:rPr>
          <w:rStyle w:val="dash51676587char1"/>
          <w:rFonts w:ascii="新細明體" w:hAnsi="新細明體" w:hint="eastAsia"/>
        </w:rPr>
        <w:t>，</w:t>
      </w:r>
      <w:r w:rsidR="00A124C2">
        <w:rPr>
          <w:rStyle w:val="dash51676587char1"/>
          <w:rFonts w:ascii="新細明體" w:hAnsi="新細明體" w:hint="eastAsia"/>
        </w:rPr>
        <w:t>以及</w:t>
      </w:r>
      <w:r w:rsidR="002551E0">
        <w:rPr>
          <w:rStyle w:val="dash51676587char1"/>
          <w:rFonts w:ascii="新細明體" w:hAnsi="新細明體" w:hint="eastAsia"/>
        </w:rPr>
        <w:t>提醒墓園負責人及前來祭祀的市民注意防火</w:t>
      </w:r>
      <w:r w:rsidR="00184FEE">
        <w:rPr>
          <w:rStyle w:val="dash51676587char1"/>
          <w:rFonts w:ascii="新細明體" w:hAnsi="新細明體" w:hint="eastAsia"/>
        </w:rPr>
        <w:t>安全</w:t>
      </w:r>
      <w:r w:rsidR="00C8339F" w:rsidRPr="00CA5378">
        <w:rPr>
          <w:rStyle w:val="dash51676587char1"/>
          <w:rFonts w:ascii="新細明體" w:hAnsi="新細明體" w:hint="eastAsia"/>
        </w:rPr>
        <w:t>。</w:t>
      </w:r>
    </w:p>
    <w:p w:rsidR="00C268BC" w:rsidRDefault="00C933B5" w:rsidP="00C268BC">
      <w:pPr>
        <w:pStyle w:val="21"/>
        <w:spacing w:beforeLines="100" w:before="360" w:after="100" w:afterAutospacing="1" w:line="360" w:lineRule="auto"/>
        <w:ind w:firstLine="461"/>
        <w:rPr>
          <w:rStyle w:val="dash51676587char1"/>
          <w:rFonts w:ascii="新細明體" w:hAnsi="新細明體"/>
        </w:rPr>
      </w:pPr>
      <w:r w:rsidRPr="00CA5378">
        <w:rPr>
          <w:rStyle w:val="dash51676587char1"/>
          <w:rFonts w:ascii="新細明體" w:hAnsi="新細明體" w:hint="eastAsia"/>
        </w:rPr>
        <w:t>消防局藉此向全澳居民作出以下呼籲：</w:t>
      </w:r>
      <w:r>
        <w:rPr>
          <w:rStyle w:val="dash51676587char1"/>
          <w:rFonts w:ascii="新細明體" w:hAnsi="新細明體" w:hint="eastAsia"/>
        </w:rPr>
        <w:t>掃墓或祭祀期間應注意火種的處理，</w:t>
      </w:r>
      <w:proofErr w:type="gramStart"/>
      <w:r w:rsidRPr="00CA5378">
        <w:rPr>
          <w:rStyle w:val="dash51676587char1"/>
          <w:rFonts w:ascii="新細明體" w:hAnsi="新細明體" w:hint="eastAsia"/>
        </w:rPr>
        <w:t>冥鏹</w:t>
      </w:r>
      <w:proofErr w:type="gramEnd"/>
      <w:r w:rsidRPr="00CA5378">
        <w:rPr>
          <w:rStyle w:val="dash51676587char1"/>
          <w:rFonts w:ascii="新細明體" w:hAnsi="新細明體" w:hint="eastAsia"/>
        </w:rPr>
        <w:t>應在</w:t>
      </w:r>
      <w:proofErr w:type="gramStart"/>
      <w:r w:rsidRPr="00CA5378">
        <w:rPr>
          <w:rStyle w:val="dash51676587char1"/>
          <w:rFonts w:ascii="新細明體" w:hAnsi="新細明體" w:hint="eastAsia"/>
        </w:rPr>
        <w:t>化寶盆內</w:t>
      </w:r>
      <w:proofErr w:type="gramEnd"/>
      <w:r w:rsidRPr="00CA5378">
        <w:rPr>
          <w:rStyle w:val="dash51676587char1"/>
          <w:rFonts w:ascii="新細明體" w:hAnsi="新細明體" w:hint="eastAsia"/>
        </w:rPr>
        <w:t>燃燒，遠離易燃物</w:t>
      </w:r>
      <w:r>
        <w:rPr>
          <w:rStyle w:val="dash51676587char1"/>
          <w:rFonts w:ascii="新細明體" w:hAnsi="新細明體" w:hint="eastAsia"/>
        </w:rPr>
        <w:t>，</w:t>
      </w:r>
      <w:r w:rsidRPr="00CA5378">
        <w:rPr>
          <w:rStyle w:val="dash51676587char1"/>
          <w:rFonts w:ascii="新細明體" w:hAnsi="新細明體" w:hint="eastAsia"/>
        </w:rPr>
        <w:t>在離開或將灰燼傾倒前，應用水將</w:t>
      </w:r>
      <w:r>
        <w:rPr>
          <w:rStyle w:val="dash51676587char1"/>
          <w:rFonts w:ascii="新細明體" w:hAnsi="新細明體" w:hint="eastAsia"/>
        </w:rPr>
        <w:t>其</w:t>
      </w:r>
      <w:proofErr w:type="gramStart"/>
      <w:r>
        <w:rPr>
          <w:rStyle w:val="dash51676587char1"/>
          <w:rFonts w:ascii="新細明體" w:hAnsi="新細明體" w:hint="eastAsia"/>
        </w:rPr>
        <w:t>徹底淋熄</w:t>
      </w:r>
      <w:proofErr w:type="gramEnd"/>
      <w:r w:rsidRPr="00CA5378">
        <w:rPr>
          <w:rStyle w:val="dash51676587char1"/>
          <w:rFonts w:ascii="新細明體" w:hAnsi="新細明體" w:hint="eastAsia"/>
        </w:rPr>
        <w:t>；如要外出或回鄉進行祭祀活動，出門前應檢查家</w:t>
      </w:r>
      <w:proofErr w:type="gramStart"/>
      <w:r w:rsidRPr="00CA5378">
        <w:rPr>
          <w:rStyle w:val="dash51676587char1"/>
          <w:rFonts w:ascii="新細明體" w:hAnsi="新細明體" w:hint="eastAsia"/>
        </w:rPr>
        <w:t>中爐具</w:t>
      </w:r>
      <w:proofErr w:type="gramEnd"/>
      <w:r w:rsidRPr="00CA5378">
        <w:rPr>
          <w:rStyle w:val="dash51676587char1"/>
          <w:rFonts w:ascii="新細明體" w:hAnsi="新細明體" w:hint="eastAsia"/>
        </w:rPr>
        <w:t>之氣體總開關是否已關閉，並注意家中電器是否已切斷電源</w:t>
      </w:r>
      <w:r>
        <w:rPr>
          <w:rStyle w:val="dash51676587char1"/>
          <w:rFonts w:ascii="新細明體" w:hAnsi="新細明體" w:hint="eastAsia"/>
        </w:rPr>
        <w:t>；</w:t>
      </w:r>
      <w:r w:rsidR="0030256F">
        <w:rPr>
          <w:rStyle w:val="dash51676587char1"/>
          <w:rFonts w:ascii="新細明體" w:hAnsi="新細明體" w:hint="eastAsia"/>
        </w:rPr>
        <w:t>另外，</w:t>
      </w:r>
      <w:r>
        <w:rPr>
          <w:rStyle w:val="dash51676587char1"/>
          <w:rFonts w:ascii="新細明體" w:hAnsi="新細明體" w:hint="eastAsia"/>
        </w:rPr>
        <w:t>提醒</w:t>
      </w:r>
      <w:r w:rsidR="0030256F">
        <w:rPr>
          <w:rStyle w:val="dash51676587char1"/>
          <w:rFonts w:ascii="新細明體" w:hAnsi="新細明體" w:hint="eastAsia"/>
        </w:rPr>
        <w:t>市</w:t>
      </w:r>
      <w:r>
        <w:rPr>
          <w:rStyle w:val="dash51676587char1"/>
          <w:rFonts w:ascii="新細明體" w:hAnsi="新細明體" w:hint="eastAsia"/>
        </w:rPr>
        <w:t>民使用燃氣式熱水爐時應注意安全，保持室內空氣流通，以免因吸入一氧化碳而引致危險，同時亦</w:t>
      </w:r>
      <w:proofErr w:type="gramStart"/>
      <w:r>
        <w:rPr>
          <w:rStyle w:val="dash51676587char1"/>
          <w:rFonts w:ascii="新細明體" w:hAnsi="新細明體" w:hint="eastAsia"/>
        </w:rPr>
        <w:t>應找合資格</w:t>
      </w:r>
      <w:proofErr w:type="gramEnd"/>
      <w:r>
        <w:rPr>
          <w:rStyle w:val="dash51676587char1"/>
          <w:rFonts w:ascii="新細明體" w:hAnsi="新細明體" w:hint="eastAsia"/>
        </w:rPr>
        <w:t>人士定期檢查</w:t>
      </w:r>
      <w:proofErr w:type="gramStart"/>
      <w:r>
        <w:rPr>
          <w:rStyle w:val="dash51676587char1"/>
          <w:rFonts w:ascii="新細明體" w:hAnsi="新細明體" w:hint="eastAsia"/>
        </w:rPr>
        <w:t>爐具、氣喉</w:t>
      </w:r>
      <w:proofErr w:type="gramEnd"/>
      <w:r>
        <w:rPr>
          <w:rStyle w:val="dash51676587char1"/>
          <w:rFonts w:ascii="新細明體" w:hAnsi="新細明體" w:hint="eastAsia"/>
        </w:rPr>
        <w:t>，避免因老化或故障造成氣體洩漏引致火警發生。</w:t>
      </w:r>
      <w:r w:rsidRPr="001F530F">
        <w:rPr>
          <w:rStyle w:val="dash51676587char1"/>
          <w:rFonts w:ascii="新細明體" w:hAnsi="新細明體" w:hint="eastAsia"/>
        </w:rPr>
        <w:t>最後，倘發生事故應儘快通知消防局，消防局</w:t>
      </w:r>
      <w:r>
        <w:rPr>
          <w:rStyle w:val="dash51676587char1"/>
          <w:rFonts w:ascii="新細明體" w:hAnsi="新細明體" w:hint="eastAsia"/>
        </w:rPr>
        <w:t>緊急</w:t>
      </w:r>
      <w:r w:rsidRPr="001F530F">
        <w:rPr>
          <w:rStyle w:val="dash51676587char1"/>
          <w:rFonts w:ascii="新細明體" w:hAnsi="新細明體" w:hint="eastAsia"/>
        </w:rPr>
        <w:t>求助電話：119、120、28572222。</w:t>
      </w:r>
    </w:p>
    <w:p w:rsidR="00C933B5" w:rsidRDefault="00C933B5" w:rsidP="00C268BC">
      <w:pPr>
        <w:pStyle w:val="21"/>
        <w:spacing w:beforeLines="100" w:before="360" w:after="100" w:afterAutospacing="1" w:line="360" w:lineRule="auto"/>
        <w:ind w:firstLine="461"/>
        <w:rPr>
          <w:rStyle w:val="dash51676587char1"/>
          <w:rFonts w:ascii="新細明體" w:hAnsi="新細明體"/>
        </w:rPr>
      </w:pPr>
    </w:p>
    <w:p w:rsidR="00C268BC" w:rsidRPr="004E434D" w:rsidRDefault="00C268BC" w:rsidP="00C268BC">
      <w:pPr>
        <w:spacing w:beforeLines="100" w:before="360" w:line="0" w:lineRule="atLeast"/>
        <w:jc w:val="center"/>
        <w:rPr>
          <w:rStyle w:val="dash51676587char1"/>
          <w:rFonts w:ascii="新細明體" w:hAnsi="新細明體"/>
          <w:color w:val="000000"/>
          <w:sz w:val="28"/>
          <w:szCs w:val="28"/>
        </w:rPr>
      </w:pPr>
      <w:r w:rsidRPr="004E434D">
        <w:rPr>
          <w:rStyle w:val="dash51676587char1"/>
          <w:rFonts w:ascii="新細明體" w:hAnsi="新細明體" w:hint="eastAsia"/>
          <w:color w:val="000000"/>
          <w:sz w:val="28"/>
          <w:szCs w:val="28"/>
        </w:rPr>
        <w:t>澳門特別行政區政府消防局</w:t>
      </w:r>
    </w:p>
    <w:p w:rsidR="00F2721E" w:rsidRDefault="00C933B5" w:rsidP="00C268BC">
      <w:pPr>
        <w:spacing w:line="0" w:lineRule="atLeast"/>
        <w:jc w:val="center"/>
      </w:pPr>
      <w:r>
        <w:rPr>
          <w:rStyle w:val="dash51676587char1"/>
          <w:rFonts w:ascii="新細明體" w:hAnsi="新細明體" w:hint="eastAsia"/>
          <w:color w:val="000000"/>
          <w:sz w:val="28"/>
          <w:szCs w:val="28"/>
        </w:rPr>
        <w:t>二零一八</w:t>
      </w:r>
      <w:r w:rsidR="005F3A72">
        <w:rPr>
          <w:rStyle w:val="dash51676587char1"/>
          <w:rFonts w:ascii="新細明體" w:hAnsi="新細明體" w:hint="eastAsia"/>
          <w:sz w:val="28"/>
          <w:szCs w:val="28"/>
        </w:rPr>
        <w:t>年四月四</w:t>
      </w:r>
      <w:r w:rsidR="00C268BC" w:rsidRPr="004E434D">
        <w:rPr>
          <w:rStyle w:val="dash51676587char1"/>
          <w:rFonts w:ascii="新細明體" w:hAnsi="新細明體" w:hint="eastAsia"/>
          <w:color w:val="000000"/>
          <w:sz w:val="28"/>
          <w:szCs w:val="28"/>
        </w:rPr>
        <w:t>日</w:t>
      </w:r>
    </w:p>
    <w:sectPr w:rsidR="00F2721E" w:rsidSect="00B5710E">
      <w:headerReference w:type="default" r:id="rId7"/>
      <w:footerReference w:type="even" r:id="rId8"/>
      <w:footerReference w:type="default" r:id="rId9"/>
      <w:pgSz w:w="11906" w:h="16838" w:code="9"/>
      <w:pgMar w:top="2835" w:right="1346" w:bottom="851" w:left="1134" w:header="851" w:footer="9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58" w:rsidRDefault="00991358">
      <w:r>
        <w:separator/>
      </w:r>
    </w:p>
  </w:endnote>
  <w:endnote w:type="continuationSeparator" w:id="0">
    <w:p w:rsidR="00991358" w:rsidRDefault="0099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A7" w:rsidRDefault="00B40F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40FA7" w:rsidRDefault="00B40F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A7" w:rsidRDefault="00B40FA7">
    <w:pPr>
      <w:pStyle w:val="a3"/>
      <w:tabs>
        <w:tab w:val="clear" w:pos="8306"/>
        <w:tab w:val="right" w:pos="9840"/>
      </w:tabs>
      <w:rPr>
        <w:sz w:val="12"/>
      </w:rPr>
    </w:pPr>
    <w:r>
      <w:rPr>
        <w:rFonts w:hint="eastAsia"/>
        <w:sz w:val="12"/>
      </w:rPr>
      <w:t>消防局</w:t>
    </w:r>
    <w:r>
      <w:rPr>
        <w:rFonts w:hint="eastAsia"/>
        <w:sz w:val="12"/>
      </w:rPr>
      <w:t xml:space="preserve"> </w:t>
    </w:r>
    <w:r>
      <w:rPr>
        <w:rFonts w:hint="eastAsia"/>
        <w:sz w:val="12"/>
      </w:rPr>
      <w:t>格式六</w:t>
    </w:r>
    <w:r>
      <w:rPr>
        <w:sz w:val="12"/>
      </w:rPr>
      <w:t xml:space="preserve"> </w:t>
    </w:r>
    <w:r>
      <w:rPr>
        <w:sz w:val="12"/>
      </w:rPr>
      <w:tab/>
    </w:r>
    <w:r>
      <w:rPr>
        <w:sz w:val="12"/>
      </w:rPr>
      <w:tab/>
      <w:t xml:space="preserve">A-4 </w:t>
    </w:r>
    <w:r>
      <w:rPr>
        <w:rFonts w:hint="eastAsia"/>
        <w:sz w:val="12"/>
      </w:rPr>
      <w:t>規格印件</w:t>
    </w:r>
    <w:r>
      <w:rPr>
        <w:rFonts w:hint="eastAsia"/>
        <w:sz w:val="12"/>
      </w:rPr>
      <w:t xml:space="preserve"> 2000</w:t>
    </w:r>
    <w:r>
      <w:rPr>
        <w:rFonts w:hint="eastAsia"/>
        <w:sz w:val="12"/>
      </w:rPr>
      <w:t>年</w:t>
    </w:r>
    <w:r>
      <w:rPr>
        <w:rFonts w:hint="eastAsia"/>
        <w:sz w:val="12"/>
      </w:rPr>
      <w:t>3</w:t>
    </w:r>
    <w:r>
      <w:rPr>
        <w:rFonts w:hint="eastAsia"/>
        <w:sz w:val="12"/>
      </w:rPr>
      <w:t>月</w:t>
    </w:r>
  </w:p>
  <w:p w:rsidR="00B40FA7" w:rsidRDefault="00B40FA7">
    <w:pPr>
      <w:pStyle w:val="a3"/>
      <w:tabs>
        <w:tab w:val="clear" w:pos="8306"/>
        <w:tab w:val="right" w:pos="9840"/>
      </w:tabs>
      <w:rPr>
        <w:sz w:val="12"/>
        <w:lang w:val="pt-BR"/>
      </w:rPr>
    </w:pPr>
    <w:r>
      <w:rPr>
        <w:sz w:val="12"/>
        <w:lang w:val="pt-BR"/>
      </w:rPr>
      <w:t xml:space="preserve">CB – Modelo 6 </w:t>
    </w:r>
    <w:r>
      <w:rPr>
        <w:sz w:val="12"/>
        <w:lang w:val="pt-BR"/>
      </w:rPr>
      <w:tab/>
    </w:r>
    <w:r>
      <w:rPr>
        <w:rFonts w:hint="eastAsia"/>
        <w:sz w:val="12"/>
        <w:lang w:val="pt-BR"/>
      </w:rPr>
      <w:tab/>
    </w:r>
    <w:r>
      <w:rPr>
        <w:sz w:val="12"/>
        <w:lang w:val="pt-BR"/>
      </w:rPr>
      <w:t>Formato A-4 Imp. Mar. 2000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58" w:rsidRDefault="00991358">
      <w:r>
        <w:separator/>
      </w:r>
    </w:p>
  </w:footnote>
  <w:footnote w:type="continuationSeparator" w:id="0">
    <w:p w:rsidR="00991358" w:rsidRDefault="00991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A7" w:rsidRDefault="00B40FA7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C15FAB" wp14:editId="5D8015E9">
          <wp:simplePos x="0" y="0"/>
          <wp:positionH relativeFrom="column">
            <wp:posOffset>2667000</wp:posOffset>
          </wp:positionH>
          <wp:positionV relativeFrom="paragraph">
            <wp:posOffset>-268605</wp:posOffset>
          </wp:positionV>
          <wp:extent cx="533400" cy="526415"/>
          <wp:effectExtent l="0" t="0" r="0" b="6985"/>
          <wp:wrapTopAndBottom/>
          <wp:docPr id="18" name="圖片 18" descr="特區徽章水印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特區徽章水印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0FA7" w:rsidRDefault="00B40FA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1A689F1" wp14:editId="3D06A8FC">
              <wp:simplePos x="0" y="0"/>
              <wp:positionH relativeFrom="column">
                <wp:posOffset>1400175</wp:posOffset>
              </wp:positionH>
              <wp:positionV relativeFrom="paragraph">
                <wp:posOffset>199390</wp:posOffset>
              </wp:positionV>
              <wp:extent cx="3171825" cy="79692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FA7" w:rsidRDefault="00B40FA7">
                          <w:pPr>
                            <w:spacing w:line="160" w:lineRule="atLeast"/>
                            <w:jc w:val="center"/>
                            <w:rPr>
                              <w:rFonts w:ascii="Arial Narrow" w:hAnsi="Arial Narrow"/>
                              <w:b/>
                              <w:spacing w:val="40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b/>
                              <w:spacing w:val="40"/>
                              <w:sz w:val="18"/>
                              <w:lang w:val="pt-BR"/>
                            </w:rPr>
                            <w:t>澳門特別行政區政府</w:t>
                          </w:r>
                        </w:p>
                        <w:p w:rsidR="00B40FA7" w:rsidRDefault="00B40FA7">
                          <w:pPr>
                            <w:pStyle w:val="a8"/>
                            <w:spacing w:line="160" w:lineRule="atLeast"/>
                            <w:rPr>
                              <w:b/>
                              <w:sz w:val="18"/>
                              <w:lang w:val="pt-BR"/>
                            </w:rPr>
                          </w:pPr>
                          <w:r>
                            <w:rPr>
                              <w:b/>
                              <w:sz w:val="18"/>
                              <w:lang w:val="pt-BR"/>
                            </w:rPr>
                            <w:t>Governo da Região Administrativa Especial de Macau</w:t>
                          </w:r>
                        </w:p>
                        <w:p w:rsidR="00B40FA7" w:rsidRDefault="00B40FA7">
                          <w:pPr>
                            <w:spacing w:before="80" w:line="160" w:lineRule="atLeast"/>
                            <w:jc w:val="center"/>
                            <w:rPr>
                              <w:rFonts w:ascii="Arial Narrow" w:hAnsi="Arial Narrow"/>
                              <w:b/>
                              <w:spacing w:val="80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b/>
                              <w:spacing w:val="80"/>
                              <w:sz w:val="18"/>
                              <w:lang w:val="pt-BR"/>
                            </w:rPr>
                            <w:t>消防</w:t>
                          </w:r>
                          <w:r>
                            <w:rPr>
                              <w:rFonts w:ascii="Arial Narrow" w:hAnsi="Arial Narrow" w:hint="eastAsia"/>
                              <w:b/>
                              <w:sz w:val="18"/>
                              <w:lang w:val="pt-BR"/>
                            </w:rPr>
                            <w:t>局</w:t>
                          </w:r>
                        </w:p>
                        <w:p w:rsidR="00B40FA7" w:rsidRDefault="00B40FA7">
                          <w:pPr>
                            <w:pStyle w:val="2"/>
                            <w:spacing w:line="140" w:lineRule="atLeas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Corpo de Bombeiros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10.25pt;margin-top:15.7pt;width:249.75pt;height: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" stroked="f">
              <v:textbox inset=",0,,0">
                <w:txbxContent>
                  <w:p w:rsidR="00B40FA7" w:rsidRDefault="00B40FA7">
                    <w:pPr>
                      <w:spacing w:line="160" w:lineRule="atLeast"/>
                      <w:jc w:val="center"/>
                      <w:rPr>
                        <w:rFonts w:ascii="Arial Narrow" w:hAnsi="Arial Narrow"/>
                        <w:b/>
                        <w:spacing w:val="40"/>
                        <w:sz w:val="18"/>
                        <w:lang w:val="pt-BR"/>
                      </w:rPr>
                    </w:pPr>
                    <w:r>
                      <w:rPr>
                        <w:rFonts w:ascii="Arial Narrow" w:hAnsi="Arial Narrow" w:hint="eastAsia"/>
                        <w:b/>
                        <w:spacing w:val="40"/>
                        <w:sz w:val="18"/>
                        <w:lang w:val="pt-BR"/>
                      </w:rPr>
                      <w:t>澳門特別行政區政府</w:t>
                    </w:r>
                  </w:p>
                  <w:p w:rsidR="00B40FA7" w:rsidRDefault="00B40FA7">
                    <w:pPr>
                      <w:pStyle w:val="a8"/>
                      <w:spacing w:line="160" w:lineRule="atLeast"/>
                      <w:rPr>
                        <w:b/>
                        <w:sz w:val="18"/>
                        <w:lang w:val="pt-BR"/>
                      </w:rPr>
                    </w:pPr>
                    <w:r>
                      <w:rPr>
                        <w:b/>
                        <w:sz w:val="18"/>
                        <w:lang w:val="pt-BR"/>
                      </w:rPr>
                      <w:t>Governo da Região Administrativa Especial de Macau</w:t>
                    </w:r>
                  </w:p>
                  <w:p w:rsidR="00B40FA7" w:rsidRDefault="00B40FA7">
                    <w:pPr>
                      <w:spacing w:before="80" w:line="160" w:lineRule="atLeast"/>
                      <w:jc w:val="center"/>
                      <w:rPr>
                        <w:rFonts w:ascii="Arial Narrow" w:hAnsi="Arial Narrow"/>
                        <w:b/>
                        <w:spacing w:val="80"/>
                        <w:sz w:val="18"/>
                        <w:lang w:val="pt-BR"/>
                      </w:rPr>
                    </w:pPr>
                    <w:r>
                      <w:rPr>
                        <w:rFonts w:ascii="Arial Narrow" w:hAnsi="Arial Narrow" w:hint="eastAsia"/>
                        <w:b/>
                        <w:spacing w:val="80"/>
                        <w:sz w:val="18"/>
                        <w:lang w:val="pt-BR"/>
                      </w:rPr>
                      <w:t>消防</w:t>
                    </w:r>
                    <w:r>
                      <w:rPr>
                        <w:rFonts w:ascii="Arial Narrow" w:hAnsi="Arial Narrow" w:hint="eastAsia"/>
                        <w:b/>
                        <w:sz w:val="18"/>
                        <w:lang w:val="pt-BR"/>
                      </w:rPr>
                      <w:t>局</w:t>
                    </w:r>
                  </w:p>
                  <w:p w:rsidR="00B40FA7" w:rsidRDefault="00B40FA7">
                    <w:pPr>
                      <w:pStyle w:val="2"/>
                      <w:spacing w:line="140" w:lineRule="atLeast"/>
                      <w:rPr>
                        <w:b/>
                      </w:rPr>
                    </w:pPr>
                    <w:r>
                      <w:rPr>
                        <w:b/>
                      </w:rPr>
                      <w:t>Corpo de Bombeiros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438D9B7F" wp14:editId="2A9329B6">
              <wp:simplePos x="0" y="0"/>
              <wp:positionH relativeFrom="column">
                <wp:posOffset>-255905</wp:posOffset>
              </wp:positionH>
              <wp:positionV relativeFrom="paragraph">
                <wp:posOffset>9114790</wp:posOffset>
              </wp:positionV>
              <wp:extent cx="179705" cy="0"/>
              <wp:effectExtent l="0" t="0" r="0" b="0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15pt,717.7pt" to="-6pt,7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J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" o:allowincell="f"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6AB3E509" wp14:editId="126673C6">
              <wp:simplePos x="0" y="0"/>
              <wp:positionH relativeFrom="column">
                <wp:posOffset>-255905</wp:posOffset>
              </wp:positionH>
              <wp:positionV relativeFrom="paragraph">
                <wp:posOffset>4608830</wp:posOffset>
              </wp:positionV>
              <wp:extent cx="179705" cy="0"/>
              <wp:effectExtent l="0" t="0" r="0" b="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15pt,362.9pt" to="-6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C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mT4undIoR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" o:allowincell="f"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52"/>
    <w:rsid w:val="00003765"/>
    <w:rsid w:val="00040AD8"/>
    <w:rsid w:val="00091C82"/>
    <w:rsid w:val="000A7AB5"/>
    <w:rsid w:val="000E6F25"/>
    <w:rsid w:val="00184FEE"/>
    <w:rsid w:val="0020325F"/>
    <w:rsid w:val="00206ACF"/>
    <w:rsid w:val="00221D4D"/>
    <w:rsid w:val="00245181"/>
    <w:rsid w:val="002551E0"/>
    <w:rsid w:val="002E38C7"/>
    <w:rsid w:val="0030256F"/>
    <w:rsid w:val="003D4C7B"/>
    <w:rsid w:val="003F06C2"/>
    <w:rsid w:val="004027BC"/>
    <w:rsid w:val="004062D9"/>
    <w:rsid w:val="004156A6"/>
    <w:rsid w:val="004520CD"/>
    <w:rsid w:val="00456304"/>
    <w:rsid w:val="004E1072"/>
    <w:rsid w:val="00577745"/>
    <w:rsid w:val="005C7A01"/>
    <w:rsid w:val="005F3A72"/>
    <w:rsid w:val="00661F76"/>
    <w:rsid w:val="00680CD6"/>
    <w:rsid w:val="006D7B7D"/>
    <w:rsid w:val="006E1408"/>
    <w:rsid w:val="00733437"/>
    <w:rsid w:val="007F60E1"/>
    <w:rsid w:val="008C02DE"/>
    <w:rsid w:val="008C2B61"/>
    <w:rsid w:val="0090029F"/>
    <w:rsid w:val="00986ACD"/>
    <w:rsid w:val="00991358"/>
    <w:rsid w:val="009D5187"/>
    <w:rsid w:val="00A124C2"/>
    <w:rsid w:val="00A8567E"/>
    <w:rsid w:val="00AC4751"/>
    <w:rsid w:val="00B141F0"/>
    <w:rsid w:val="00B175C2"/>
    <w:rsid w:val="00B40FA7"/>
    <w:rsid w:val="00B414B0"/>
    <w:rsid w:val="00B5710E"/>
    <w:rsid w:val="00C268BC"/>
    <w:rsid w:val="00C511F7"/>
    <w:rsid w:val="00C544E8"/>
    <w:rsid w:val="00C8339F"/>
    <w:rsid w:val="00C933B5"/>
    <w:rsid w:val="00D21CB0"/>
    <w:rsid w:val="00D24B38"/>
    <w:rsid w:val="00DD35AF"/>
    <w:rsid w:val="00E52FA9"/>
    <w:rsid w:val="00F2721E"/>
    <w:rsid w:val="00F766CD"/>
    <w:rsid w:val="00F83861"/>
    <w:rsid w:val="00F860C4"/>
    <w:rsid w:val="00FD06A8"/>
    <w:rsid w:val="00FD2454"/>
    <w:rsid w:val="00FE0C52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0C5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E0C52"/>
    <w:rPr>
      <w:rFonts w:ascii="Times New Roman" w:eastAsia="新細明體" w:hAnsi="Times New Roman" w:cs="Times New Roman"/>
      <w:b/>
      <w:bCs/>
      <w:szCs w:val="24"/>
    </w:rPr>
  </w:style>
  <w:style w:type="paragraph" w:styleId="a3">
    <w:name w:val="footer"/>
    <w:basedOn w:val="a"/>
    <w:link w:val="a4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E0C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E0C52"/>
  </w:style>
  <w:style w:type="paragraph" w:styleId="a6">
    <w:name w:val="header"/>
    <w:basedOn w:val="a"/>
    <w:link w:val="a7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E0C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FE0C52"/>
    <w:pPr>
      <w:spacing w:line="160" w:lineRule="exact"/>
      <w:jc w:val="center"/>
    </w:pPr>
    <w:rPr>
      <w:kern w:val="0"/>
      <w:sz w:val="16"/>
    </w:rPr>
  </w:style>
  <w:style w:type="character" w:customStyle="1" w:styleId="a9">
    <w:name w:val="本文 字元"/>
    <w:basedOn w:val="a0"/>
    <w:link w:val="a8"/>
    <w:rsid w:val="00FE0C52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2">
    <w:name w:val="Body Text 2"/>
    <w:basedOn w:val="a"/>
    <w:link w:val="20"/>
    <w:rsid w:val="00FE0C52"/>
    <w:pPr>
      <w:jc w:val="center"/>
    </w:pPr>
    <w:rPr>
      <w:sz w:val="18"/>
      <w:lang w:val="pt-BR"/>
    </w:rPr>
  </w:style>
  <w:style w:type="character" w:customStyle="1" w:styleId="20">
    <w:name w:val="本文 2 字元"/>
    <w:basedOn w:val="a0"/>
    <w:link w:val="2"/>
    <w:rsid w:val="00FE0C52"/>
    <w:rPr>
      <w:rFonts w:ascii="Times New Roman" w:eastAsia="新細明體" w:hAnsi="Times New Roman" w:cs="Times New Roman"/>
      <w:sz w:val="18"/>
      <w:szCs w:val="20"/>
      <w:lang w:val="pt-BR"/>
    </w:rPr>
  </w:style>
  <w:style w:type="character" w:customStyle="1" w:styleId="dash51676587char1">
    <w:name w:val="dash5167_6587__char1"/>
    <w:rsid w:val="00FE0C52"/>
    <w:rPr>
      <w:rFonts w:ascii="Times New Roman" w:hAnsi="Times New Roman" w:cs="Times New Roman" w:hint="default"/>
      <w:sz w:val="24"/>
      <w:szCs w:val="24"/>
    </w:rPr>
  </w:style>
  <w:style w:type="paragraph" w:styleId="aa">
    <w:name w:val="Title"/>
    <w:basedOn w:val="a"/>
    <w:link w:val="ab"/>
    <w:qFormat/>
    <w:rsid w:val="00FE0C52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ab">
    <w:name w:val="標題 字元"/>
    <w:basedOn w:val="a0"/>
    <w:link w:val="aa"/>
    <w:rsid w:val="00FE0C52"/>
    <w:rPr>
      <w:rFonts w:ascii="Arial" w:eastAsia="新細明體" w:hAnsi="Arial" w:cs="Arial"/>
      <w:b/>
      <w:bCs/>
      <w:sz w:val="28"/>
      <w:szCs w:val="24"/>
    </w:rPr>
  </w:style>
  <w:style w:type="paragraph" w:styleId="21">
    <w:name w:val="Body Text Indent 2"/>
    <w:basedOn w:val="a"/>
    <w:link w:val="22"/>
    <w:uiPriority w:val="99"/>
    <w:unhideWhenUsed/>
    <w:rsid w:val="004520C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rsid w:val="004520CD"/>
    <w:rPr>
      <w:rFonts w:ascii="Times New Roman" w:eastAsia="新細明體" w:hAnsi="Times New Roman" w:cs="Times New Roman"/>
      <w:szCs w:val="20"/>
    </w:rPr>
  </w:style>
  <w:style w:type="paragraph" w:styleId="ac">
    <w:name w:val="annotation text"/>
    <w:basedOn w:val="a"/>
    <w:link w:val="ad"/>
    <w:uiPriority w:val="99"/>
    <w:semiHidden/>
    <w:unhideWhenUsed/>
    <w:rsid w:val="005C7A01"/>
  </w:style>
  <w:style w:type="character" w:customStyle="1" w:styleId="ad">
    <w:name w:val="註解文字 字元"/>
    <w:basedOn w:val="a0"/>
    <w:link w:val="ac"/>
    <w:uiPriority w:val="99"/>
    <w:semiHidden/>
    <w:rsid w:val="005C7A01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A01"/>
    <w:pPr>
      <w:widowControl/>
    </w:pPr>
    <w:rPr>
      <w:b/>
      <w:bCs/>
      <w:kern w:val="0"/>
      <w:szCs w:val="24"/>
    </w:rPr>
  </w:style>
  <w:style w:type="character" w:customStyle="1" w:styleId="af">
    <w:name w:val="註解主旨 字元"/>
    <w:basedOn w:val="ad"/>
    <w:link w:val="ae"/>
    <w:uiPriority w:val="99"/>
    <w:semiHidden/>
    <w:rsid w:val="005C7A01"/>
    <w:rPr>
      <w:rFonts w:ascii="Times New Roman" w:eastAsia="新細明體" w:hAnsi="Times New Roman" w:cs="Times New Roman"/>
      <w:b/>
      <w:bCs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0C5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E0C52"/>
    <w:rPr>
      <w:rFonts w:ascii="Times New Roman" w:eastAsia="新細明體" w:hAnsi="Times New Roman" w:cs="Times New Roman"/>
      <w:b/>
      <w:bCs/>
      <w:szCs w:val="24"/>
    </w:rPr>
  </w:style>
  <w:style w:type="paragraph" w:styleId="a3">
    <w:name w:val="footer"/>
    <w:basedOn w:val="a"/>
    <w:link w:val="a4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E0C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E0C52"/>
  </w:style>
  <w:style w:type="paragraph" w:styleId="a6">
    <w:name w:val="header"/>
    <w:basedOn w:val="a"/>
    <w:link w:val="a7"/>
    <w:rsid w:val="00FE0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FE0C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FE0C52"/>
    <w:pPr>
      <w:spacing w:line="160" w:lineRule="exact"/>
      <w:jc w:val="center"/>
    </w:pPr>
    <w:rPr>
      <w:kern w:val="0"/>
      <w:sz w:val="16"/>
    </w:rPr>
  </w:style>
  <w:style w:type="character" w:customStyle="1" w:styleId="a9">
    <w:name w:val="本文 字元"/>
    <w:basedOn w:val="a0"/>
    <w:link w:val="a8"/>
    <w:rsid w:val="00FE0C52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2">
    <w:name w:val="Body Text 2"/>
    <w:basedOn w:val="a"/>
    <w:link w:val="20"/>
    <w:rsid w:val="00FE0C52"/>
    <w:pPr>
      <w:jc w:val="center"/>
    </w:pPr>
    <w:rPr>
      <w:sz w:val="18"/>
      <w:lang w:val="pt-BR"/>
    </w:rPr>
  </w:style>
  <w:style w:type="character" w:customStyle="1" w:styleId="20">
    <w:name w:val="本文 2 字元"/>
    <w:basedOn w:val="a0"/>
    <w:link w:val="2"/>
    <w:rsid w:val="00FE0C52"/>
    <w:rPr>
      <w:rFonts w:ascii="Times New Roman" w:eastAsia="新細明體" w:hAnsi="Times New Roman" w:cs="Times New Roman"/>
      <w:sz w:val="18"/>
      <w:szCs w:val="20"/>
      <w:lang w:val="pt-BR"/>
    </w:rPr>
  </w:style>
  <w:style w:type="character" w:customStyle="1" w:styleId="dash51676587char1">
    <w:name w:val="dash5167_6587__char1"/>
    <w:rsid w:val="00FE0C52"/>
    <w:rPr>
      <w:rFonts w:ascii="Times New Roman" w:hAnsi="Times New Roman" w:cs="Times New Roman" w:hint="default"/>
      <w:sz w:val="24"/>
      <w:szCs w:val="24"/>
    </w:rPr>
  </w:style>
  <w:style w:type="paragraph" w:styleId="aa">
    <w:name w:val="Title"/>
    <w:basedOn w:val="a"/>
    <w:link w:val="ab"/>
    <w:qFormat/>
    <w:rsid w:val="00FE0C52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ab">
    <w:name w:val="標題 字元"/>
    <w:basedOn w:val="a0"/>
    <w:link w:val="aa"/>
    <w:rsid w:val="00FE0C52"/>
    <w:rPr>
      <w:rFonts w:ascii="Arial" w:eastAsia="新細明體" w:hAnsi="Arial" w:cs="Arial"/>
      <w:b/>
      <w:bCs/>
      <w:sz w:val="28"/>
      <w:szCs w:val="24"/>
    </w:rPr>
  </w:style>
  <w:style w:type="paragraph" w:styleId="21">
    <w:name w:val="Body Text Indent 2"/>
    <w:basedOn w:val="a"/>
    <w:link w:val="22"/>
    <w:uiPriority w:val="99"/>
    <w:unhideWhenUsed/>
    <w:rsid w:val="004520C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rsid w:val="004520CD"/>
    <w:rPr>
      <w:rFonts w:ascii="Times New Roman" w:eastAsia="新細明體" w:hAnsi="Times New Roman" w:cs="Times New Roman"/>
      <w:szCs w:val="20"/>
    </w:rPr>
  </w:style>
  <w:style w:type="paragraph" w:styleId="ac">
    <w:name w:val="annotation text"/>
    <w:basedOn w:val="a"/>
    <w:link w:val="ad"/>
    <w:uiPriority w:val="99"/>
    <w:semiHidden/>
    <w:unhideWhenUsed/>
    <w:rsid w:val="005C7A01"/>
  </w:style>
  <w:style w:type="character" w:customStyle="1" w:styleId="ad">
    <w:name w:val="註解文字 字元"/>
    <w:basedOn w:val="a0"/>
    <w:link w:val="ac"/>
    <w:uiPriority w:val="99"/>
    <w:semiHidden/>
    <w:rsid w:val="005C7A01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7A01"/>
    <w:pPr>
      <w:widowControl/>
    </w:pPr>
    <w:rPr>
      <w:b/>
      <w:bCs/>
      <w:kern w:val="0"/>
      <w:szCs w:val="24"/>
    </w:rPr>
  </w:style>
  <w:style w:type="character" w:customStyle="1" w:styleId="af">
    <w:name w:val="註解主旨 字元"/>
    <w:basedOn w:val="ad"/>
    <w:link w:val="ae"/>
    <w:uiPriority w:val="99"/>
    <w:semiHidden/>
    <w:rsid w:val="005C7A01"/>
    <w:rPr>
      <w:rFonts w:ascii="Times New Roman" w:eastAsia="新細明體" w:hAnsi="Times New Roman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2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707">
              <w:marLeft w:val="0"/>
              <w:marRight w:val="0"/>
              <w:marTop w:val="0"/>
              <w:marBottom w:val="15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13175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422</Characters>
  <Application>Microsoft Office Word</Application>
  <DocSecurity>0</DocSecurity>
  <Lines>3</Lines>
  <Paragraphs>1</Paragraphs>
  <ScaleCrop>false</ScaleCrop>
  <Company>DSFSM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Cheng I</dc:creator>
  <cp:lastModifiedBy>poweruser</cp:lastModifiedBy>
  <cp:revision>11</cp:revision>
  <cp:lastPrinted>2018-04-04T07:31:00Z</cp:lastPrinted>
  <dcterms:created xsi:type="dcterms:W3CDTF">2018-04-04T04:40:00Z</dcterms:created>
  <dcterms:modified xsi:type="dcterms:W3CDTF">2018-04-04T08:01:00Z</dcterms:modified>
</cp:coreProperties>
</file>