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B19B" w14:textId="46BEB7DD" w:rsidR="00027F92" w:rsidRPr="00027F92" w:rsidRDefault="00027F92" w:rsidP="00027F92">
      <w:pPr>
        <w:jc w:val="center"/>
        <w:rPr>
          <w:b/>
        </w:rPr>
      </w:pPr>
      <w:r w:rsidRPr="00027F92">
        <w:rPr>
          <w:rFonts w:hint="eastAsia"/>
          <w:b/>
        </w:rPr>
        <w:t>澳門文產基金主席梁慶庭與科大學生真情對話</w:t>
      </w:r>
    </w:p>
    <w:p w14:paraId="38CD517D" w14:textId="77777777" w:rsidR="00027F92" w:rsidRDefault="00027F92"/>
    <w:p w14:paraId="294149F0" w14:textId="67370A48" w:rsidR="00690C9D" w:rsidRDefault="002F5F02">
      <w:r>
        <w:rPr>
          <w:rFonts w:hint="eastAsia"/>
        </w:rPr>
        <w:t xml:space="preserve">    </w:t>
      </w:r>
      <w:r w:rsidR="00644130">
        <w:rPr>
          <w:rFonts w:hint="eastAsia"/>
        </w:rPr>
        <w:t>澳門文化產業基金行政委員會主席梁慶庭今（</w:t>
      </w:r>
      <w:r w:rsidR="00644130">
        <w:rPr>
          <w:rFonts w:hint="eastAsia"/>
        </w:rPr>
        <w:t>25</w:t>
      </w:r>
      <w:r w:rsidR="00644130">
        <w:rPr>
          <w:rFonts w:hint="eastAsia"/>
        </w:rPr>
        <w:t>）日</w:t>
      </w:r>
      <w:r w:rsidR="00027F92">
        <w:rPr>
          <w:rFonts w:hint="eastAsia"/>
        </w:rPr>
        <w:t>以“澳門的文化產業現況及未來發展的可能</w:t>
      </w:r>
      <w:r w:rsidR="00027F92">
        <w:t>”</w:t>
      </w:r>
      <w:r w:rsidR="00027F92">
        <w:rPr>
          <w:rFonts w:hint="eastAsia"/>
        </w:rPr>
        <w:t>為題，</w:t>
      </w:r>
      <w:r w:rsidR="00644130">
        <w:rPr>
          <w:rFonts w:hint="eastAsia"/>
        </w:rPr>
        <w:t>與澳門科技大學學生</w:t>
      </w:r>
      <w:r w:rsidR="004B5A5E">
        <w:rPr>
          <w:rFonts w:hint="eastAsia"/>
        </w:rPr>
        <w:t>真情對話</w:t>
      </w:r>
      <w:r w:rsidR="00644130">
        <w:rPr>
          <w:rFonts w:hint="eastAsia"/>
        </w:rPr>
        <w:t>。</w:t>
      </w:r>
      <w:r w:rsidR="00027F92">
        <w:rPr>
          <w:rFonts w:hint="eastAsia"/>
        </w:rPr>
        <w:t>與會學生對於澳門文化產業的未來發展</w:t>
      </w:r>
      <w:r w:rsidR="00E230A0">
        <w:rPr>
          <w:rFonts w:hint="eastAsia"/>
        </w:rPr>
        <w:t>很有興趣，並就澳門文化產業現狀、參與大灣區發展等方面提出問題和意見。</w:t>
      </w:r>
    </w:p>
    <w:p w14:paraId="48BE3B0D" w14:textId="78CB1640" w:rsidR="004B5A5E" w:rsidRPr="00D55BA1" w:rsidRDefault="002F5F02">
      <w:r>
        <w:rPr>
          <w:rFonts w:hint="eastAsia"/>
        </w:rPr>
        <w:t xml:space="preserve">    </w:t>
      </w:r>
      <w:r w:rsidR="00E230A0">
        <w:rPr>
          <w:rFonts w:hint="eastAsia"/>
        </w:rPr>
        <w:t>講座</w:t>
      </w:r>
      <w:r w:rsidR="00027F92">
        <w:rPr>
          <w:rFonts w:hint="eastAsia"/>
        </w:rPr>
        <w:t>於今日下午三時在澳門科技大學舉行，</w:t>
      </w:r>
      <w:r w:rsidR="00D81C64">
        <w:rPr>
          <w:rFonts w:hint="eastAsia"/>
        </w:rPr>
        <w:t>澳門文化產業基金行政委員會委員朱妙麗、王勁秋及澳門科技大學</w:t>
      </w:r>
      <w:r w:rsidR="00054BA1">
        <w:rPr>
          <w:rFonts w:hint="eastAsia"/>
        </w:rPr>
        <w:t>人</w:t>
      </w:r>
      <w:r w:rsidR="00054BA1" w:rsidRPr="00D55BA1">
        <w:rPr>
          <w:rFonts w:hint="eastAsia"/>
        </w:rPr>
        <w:t>文藝術學院院長張志慶、助理院長蔣瀟玲及社會文化研究所所長林廣志</w:t>
      </w:r>
      <w:r w:rsidR="00D81C64" w:rsidRPr="00D55BA1">
        <w:rPr>
          <w:rFonts w:hint="eastAsia"/>
        </w:rPr>
        <w:t>出席；並</w:t>
      </w:r>
      <w:r w:rsidR="00F007A6" w:rsidRPr="00D55BA1">
        <w:rPr>
          <w:rFonts w:hint="eastAsia"/>
        </w:rPr>
        <w:t>得</w:t>
      </w:r>
      <w:r w:rsidR="008473B4" w:rsidRPr="00D55BA1">
        <w:rPr>
          <w:rFonts w:hint="eastAsia"/>
        </w:rPr>
        <w:t>澳門</w:t>
      </w:r>
      <w:r w:rsidR="00F007A6" w:rsidRPr="00D55BA1">
        <w:rPr>
          <w:rFonts w:hint="eastAsia"/>
        </w:rPr>
        <w:t>科技大學學生會和</w:t>
      </w:r>
      <w:r w:rsidR="00701B46" w:rsidRPr="00D55BA1">
        <w:rPr>
          <w:rFonts w:hint="eastAsia"/>
        </w:rPr>
        <w:t>澳門</w:t>
      </w:r>
      <w:r w:rsidR="008473B4" w:rsidRPr="00D55BA1">
        <w:rPr>
          <w:rFonts w:hint="eastAsia"/>
        </w:rPr>
        <w:t>科技大學校友會聯合總會支持，</w:t>
      </w:r>
      <w:r w:rsidR="00D81C64" w:rsidRPr="00D55BA1">
        <w:rPr>
          <w:rFonts w:hint="eastAsia"/>
        </w:rPr>
        <w:t>有</w:t>
      </w:r>
      <w:r w:rsidR="00747304" w:rsidRPr="00D55BA1">
        <w:rPr>
          <w:rFonts w:hint="eastAsia"/>
        </w:rPr>
        <w:t>約</w:t>
      </w:r>
      <w:r w:rsidR="00747304" w:rsidRPr="00D55BA1">
        <w:rPr>
          <w:rFonts w:hint="eastAsia"/>
        </w:rPr>
        <w:t>100</w:t>
      </w:r>
      <w:r w:rsidR="00027F92" w:rsidRPr="00D55BA1">
        <w:rPr>
          <w:rFonts w:hint="eastAsia"/>
        </w:rPr>
        <w:t>名</w:t>
      </w:r>
      <w:r w:rsidR="00E230A0" w:rsidRPr="00D55BA1">
        <w:rPr>
          <w:rFonts w:hint="eastAsia"/>
        </w:rPr>
        <w:t>科大師生參加</w:t>
      </w:r>
      <w:r w:rsidR="00027F92" w:rsidRPr="00D55BA1">
        <w:rPr>
          <w:rFonts w:hint="eastAsia"/>
        </w:rPr>
        <w:t>。梁慶庭主席首先介紹了</w:t>
      </w:r>
      <w:r w:rsidR="00176DBC" w:rsidRPr="00D55BA1">
        <w:rPr>
          <w:rFonts w:hint="eastAsia"/>
        </w:rPr>
        <w:t>澳門文化產業現狀。</w:t>
      </w:r>
      <w:r w:rsidR="00747304" w:rsidRPr="00D55BA1">
        <w:rPr>
          <w:rFonts w:hint="eastAsia"/>
        </w:rPr>
        <w:t>特區政府在</w:t>
      </w:r>
      <w:r w:rsidR="00747304" w:rsidRPr="00D55BA1">
        <w:rPr>
          <w:rFonts w:hint="eastAsia"/>
        </w:rPr>
        <w:t>2013</w:t>
      </w:r>
      <w:r w:rsidR="00747304" w:rsidRPr="00D55BA1">
        <w:rPr>
          <w:rFonts w:hint="eastAsia"/>
        </w:rPr>
        <w:t>年底成立文產基金，主要是為配合澳門經濟適當多元，支持本地文化產業發展。文產基金的資助項目以企業投資為</w:t>
      </w:r>
      <w:r w:rsidR="00176DBC" w:rsidRPr="00D55BA1">
        <w:rPr>
          <w:rFonts w:hint="eastAsia"/>
        </w:rPr>
        <w:t>主，基金扶持為輔，首批獲批資助的項目中，獲批款項平均佔整體投資</w:t>
      </w:r>
      <w:r w:rsidR="00176DBC" w:rsidRPr="00D55BA1">
        <w:rPr>
          <w:rFonts w:ascii="Times New Roman" w:hAnsi="Times New Roman" w:cs="Times New Roman"/>
        </w:rPr>
        <w:t>額的</w:t>
      </w:r>
      <w:r w:rsidR="00176DBC" w:rsidRPr="00D55BA1">
        <w:rPr>
          <w:rFonts w:ascii="Times New Roman" w:hAnsi="Times New Roman" w:cs="Times New Roman"/>
        </w:rPr>
        <w:t>15</w:t>
      </w:r>
      <w:r w:rsidR="00176DBC" w:rsidRPr="00D55BA1">
        <w:rPr>
          <w:rFonts w:ascii="Times New Roman" w:hAnsi="Times New Roman" w:cs="Times New Roman"/>
        </w:rPr>
        <w:t>％</w:t>
      </w:r>
      <w:r w:rsidR="00176DBC" w:rsidRPr="00D55BA1">
        <w:rPr>
          <w:rFonts w:hint="eastAsia"/>
        </w:rPr>
        <w:t>。</w:t>
      </w:r>
    </w:p>
    <w:p w14:paraId="3CB379FD" w14:textId="19548523" w:rsidR="00176DBC" w:rsidRPr="00D55BA1" w:rsidRDefault="002F5F02">
      <w:r w:rsidRPr="00D55BA1">
        <w:rPr>
          <w:rFonts w:hint="eastAsia"/>
        </w:rPr>
        <w:t xml:space="preserve">    </w:t>
      </w:r>
      <w:r w:rsidR="00176DBC" w:rsidRPr="00D55BA1">
        <w:rPr>
          <w:rFonts w:hint="eastAsia"/>
        </w:rPr>
        <w:t>梁慶庭表示，統計暨普查局於</w:t>
      </w:r>
      <w:r w:rsidR="00176DBC" w:rsidRPr="00D55BA1">
        <w:rPr>
          <w:rFonts w:hint="eastAsia"/>
        </w:rPr>
        <w:t>2016</w:t>
      </w:r>
      <w:r w:rsidR="00176DBC" w:rsidRPr="00D55BA1">
        <w:rPr>
          <w:rFonts w:hint="eastAsia"/>
        </w:rPr>
        <w:t>年文產統計資料顯示，現有以創意設計及數碼媒體發展較快，藝術收藏及文化展演稍差，目前澳門的文化產業起步不錯，至今正處“青年</w:t>
      </w:r>
      <w:r w:rsidR="00176DBC" w:rsidRPr="00D55BA1">
        <w:t>”</w:t>
      </w:r>
      <w:r w:rsidR="00176DBC" w:rsidRPr="00D55BA1">
        <w:rPr>
          <w:rFonts w:hint="eastAsia"/>
        </w:rPr>
        <w:t>的發展階段，有潛力和夢想，但缺經驗，尚需時日發展。至於基金資助方面，</w:t>
      </w:r>
      <w:r w:rsidR="00176DBC" w:rsidRPr="00D55BA1">
        <w:rPr>
          <w:rFonts w:hint="eastAsia"/>
        </w:rPr>
        <w:t>2014</w:t>
      </w:r>
      <w:r w:rsidR="00176DBC" w:rsidRPr="00D55BA1">
        <w:rPr>
          <w:rFonts w:hint="eastAsia"/>
        </w:rPr>
        <w:t>至</w:t>
      </w:r>
      <w:r w:rsidR="00176DBC" w:rsidRPr="00D55BA1">
        <w:rPr>
          <w:rFonts w:hint="eastAsia"/>
        </w:rPr>
        <w:t>2017</w:t>
      </w:r>
      <w:r w:rsidR="00176DBC" w:rsidRPr="00D55BA1">
        <w:rPr>
          <w:rFonts w:hint="eastAsia"/>
        </w:rPr>
        <w:t>年，基金共資助</w:t>
      </w:r>
      <w:r w:rsidR="00176DBC" w:rsidRPr="00D55BA1">
        <w:rPr>
          <w:rFonts w:hint="eastAsia"/>
        </w:rPr>
        <w:t>120</w:t>
      </w:r>
      <w:r w:rsidR="00176DBC" w:rsidRPr="00D55BA1">
        <w:rPr>
          <w:rFonts w:hint="eastAsia"/>
        </w:rPr>
        <w:t>多個一般商業項目，資助金額約</w:t>
      </w:r>
      <w:r w:rsidR="00176DBC" w:rsidRPr="00D55BA1">
        <w:rPr>
          <w:rFonts w:hint="eastAsia"/>
        </w:rPr>
        <w:t>2</w:t>
      </w:r>
      <w:r w:rsidR="00176DBC" w:rsidRPr="00D55BA1">
        <w:rPr>
          <w:rFonts w:hint="eastAsia"/>
        </w:rPr>
        <w:t>億澳門元，預計帶動投資額</w:t>
      </w:r>
      <w:r w:rsidR="00176DBC" w:rsidRPr="00D55BA1">
        <w:rPr>
          <w:rFonts w:hint="eastAsia"/>
        </w:rPr>
        <w:t>11</w:t>
      </w:r>
      <w:r w:rsidR="00176DBC" w:rsidRPr="00D55BA1">
        <w:rPr>
          <w:rFonts w:hint="eastAsia"/>
        </w:rPr>
        <w:t>億澳門元，創造約</w:t>
      </w:r>
      <w:r w:rsidR="00176DBC" w:rsidRPr="00D55BA1">
        <w:rPr>
          <w:rFonts w:hint="eastAsia"/>
        </w:rPr>
        <w:t>1</w:t>
      </w:r>
      <w:r w:rsidR="00176DBC" w:rsidRPr="00D55BA1">
        <w:t>,500</w:t>
      </w:r>
      <w:r w:rsidR="00176DBC" w:rsidRPr="00D55BA1">
        <w:rPr>
          <w:rFonts w:hint="eastAsia"/>
        </w:rPr>
        <w:t>個職位。</w:t>
      </w:r>
    </w:p>
    <w:p w14:paraId="4215E58A" w14:textId="5A844C08" w:rsidR="00EC5338" w:rsidRPr="00D55BA1" w:rsidRDefault="002F5F02">
      <w:r w:rsidRPr="00D55BA1">
        <w:rPr>
          <w:rFonts w:hint="eastAsia"/>
        </w:rPr>
        <w:t xml:space="preserve">    </w:t>
      </w:r>
      <w:r w:rsidR="00B75E51" w:rsidRPr="00D55BA1">
        <w:rPr>
          <w:rFonts w:hint="eastAsia"/>
        </w:rPr>
        <w:t>梁慶庭還介紹了文產基金</w:t>
      </w:r>
      <w:r w:rsidR="00B75E51" w:rsidRPr="00D55BA1">
        <w:rPr>
          <w:rFonts w:hint="eastAsia"/>
        </w:rPr>
        <w:t>2018</w:t>
      </w:r>
      <w:r w:rsidR="00B75E51" w:rsidRPr="00D55BA1">
        <w:rPr>
          <w:rFonts w:hint="eastAsia"/>
        </w:rPr>
        <w:t>年的工作方向，包括配合社區旅遊／美食文化，設社區文創的專項資助，充分利用社區原有的設施、老店、故事，通過文化產業及創意，注入新活力</w:t>
      </w:r>
      <w:r w:rsidR="005E1244" w:rsidRPr="00D55BA1">
        <w:rPr>
          <w:rFonts w:hint="eastAsia"/>
        </w:rPr>
        <w:t>，令企業在社區內有更好的發展</w:t>
      </w:r>
      <w:r w:rsidR="00B75E51" w:rsidRPr="00D55BA1">
        <w:rPr>
          <w:rFonts w:hint="eastAsia"/>
        </w:rPr>
        <w:t>。另外是配合“粵港澳大灣</w:t>
      </w:r>
      <w:r w:rsidR="00E456A3" w:rsidRPr="00D55BA1">
        <w:rPr>
          <w:rFonts w:hint="eastAsia"/>
        </w:rPr>
        <w:t>區”發展規劃及“一帶一路”建設，設立品牌塑造的專項資助，則是為</w:t>
      </w:r>
      <w:r w:rsidR="00B75E51" w:rsidRPr="00D55BA1">
        <w:rPr>
          <w:rFonts w:hint="eastAsia"/>
        </w:rPr>
        <w:t>澳門文化產業</w:t>
      </w:r>
      <w:r w:rsidR="00E456A3" w:rsidRPr="00D55BA1">
        <w:rPr>
          <w:rFonts w:hint="eastAsia"/>
        </w:rPr>
        <w:t>開拓</w:t>
      </w:r>
      <w:r w:rsidR="00B75E51" w:rsidRPr="00D55BA1">
        <w:rPr>
          <w:rFonts w:hint="eastAsia"/>
        </w:rPr>
        <w:t>更大的市場。</w:t>
      </w:r>
    </w:p>
    <w:p w14:paraId="62823CB0" w14:textId="2065B137" w:rsidR="00B75E51" w:rsidRPr="00D55BA1" w:rsidRDefault="002F5F02">
      <w:r w:rsidRPr="00D55BA1">
        <w:rPr>
          <w:rFonts w:hint="eastAsia"/>
        </w:rPr>
        <w:t xml:space="preserve">    </w:t>
      </w:r>
      <w:r w:rsidR="00E230A0" w:rsidRPr="00D55BA1">
        <w:rPr>
          <w:rFonts w:hint="eastAsia"/>
        </w:rPr>
        <w:t>與會學生就澳門文化產業各板塊的發展前景、文產基金支持方式、參與大灣區發展、</w:t>
      </w:r>
      <w:r w:rsidR="00281F45" w:rsidRPr="00D55BA1">
        <w:rPr>
          <w:rFonts w:hint="eastAsia"/>
        </w:rPr>
        <w:t>政府推動文化產業政策等方面提出不少問題和意見</w:t>
      </w:r>
      <w:r w:rsidR="006C557B" w:rsidRPr="00D55BA1">
        <w:rPr>
          <w:rFonts w:hint="eastAsia"/>
        </w:rPr>
        <w:t>，包括認為澳門要深挖文</w:t>
      </w:r>
      <w:r w:rsidR="00054BA1" w:rsidRPr="00D55BA1">
        <w:rPr>
          <w:rFonts w:hint="eastAsia"/>
        </w:rPr>
        <w:t>化底蘊，推動旅客認識澳門多元文化的內容</w:t>
      </w:r>
      <w:r w:rsidR="00281F45" w:rsidRPr="00D55BA1">
        <w:rPr>
          <w:rFonts w:hint="eastAsia"/>
        </w:rPr>
        <w:t>。梁慶庭回應時表示，年青人要參與文化產業最重要是符合個人興趣，多接觸和多了解，並能因應環境轉變作出相應的改變，文化產業各板塊都有其發展前景。</w:t>
      </w:r>
    </w:p>
    <w:p w14:paraId="60D9D34F" w14:textId="13D89D53" w:rsidR="008B2C32" w:rsidRPr="00D55BA1" w:rsidRDefault="002F5F02">
      <w:r w:rsidRPr="00D55BA1">
        <w:rPr>
          <w:rFonts w:hint="eastAsia"/>
        </w:rPr>
        <w:t xml:space="preserve">    </w:t>
      </w:r>
      <w:r w:rsidR="00281F45" w:rsidRPr="00D55BA1">
        <w:rPr>
          <w:rFonts w:hint="eastAsia"/>
        </w:rPr>
        <w:t>梁慶庭還表示，文產基金除了在資金上支持企業外，亦透過支持建立九個服務平台，為相關行業提供服務及協助。</w:t>
      </w:r>
      <w:r w:rsidR="008B2C32" w:rsidRPr="00D55BA1">
        <w:rPr>
          <w:rFonts w:hint="eastAsia"/>
        </w:rPr>
        <w:t>為了</w:t>
      </w:r>
      <w:r w:rsidR="00281F45" w:rsidRPr="00D55BA1">
        <w:rPr>
          <w:rFonts w:hint="eastAsia"/>
        </w:rPr>
        <w:t>善用公帑，</w:t>
      </w:r>
      <w:r w:rsidR="008B2C32" w:rsidRPr="00D55BA1">
        <w:rPr>
          <w:rFonts w:hint="eastAsia"/>
        </w:rPr>
        <w:t>基金</w:t>
      </w:r>
      <w:r w:rsidR="00281F45" w:rsidRPr="00D55BA1">
        <w:rPr>
          <w:rFonts w:hint="eastAsia"/>
        </w:rPr>
        <w:t>依法審批各項申請，</w:t>
      </w:r>
      <w:r w:rsidR="008B2C32" w:rsidRPr="00D55BA1">
        <w:rPr>
          <w:rFonts w:hint="eastAsia"/>
        </w:rPr>
        <w:t>並監督項目</w:t>
      </w:r>
      <w:r w:rsidR="00104282" w:rsidRPr="00D55BA1">
        <w:rPr>
          <w:rFonts w:hint="eastAsia"/>
        </w:rPr>
        <w:t>切實</w:t>
      </w:r>
      <w:r w:rsidR="008B2C32" w:rsidRPr="00D55BA1">
        <w:rPr>
          <w:rFonts w:hint="eastAsia"/>
        </w:rPr>
        <w:t>執行。</w:t>
      </w:r>
    </w:p>
    <w:p w14:paraId="7F079E52" w14:textId="5F6713F7" w:rsidR="0031009A" w:rsidRPr="00D55BA1" w:rsidRDefault="008B2C32" w:rsidP="008B2C32">
      <w:pPr>
        <w:ind w:firstLine="480"/>
      </w:pPr>
      <w:r w:rsidRPr="00D55BA1">
        <w:rPr>
          <w:rFonts w:hint="eastAsia"/>
        </w:rPr>
        <w:t>對於</w:t>
      </w:r>
      <w:r w:rsidR="00281F45" w:rsidRPr="00D55BA1">
        <w:rPr>
          <w:rFonts w:hint="eastAsia"/>
        </w:rPr>
        <w:t>在澳門就讀的內地學生</w:t>
      </w:r>
      <w:r w:rsidR="003B185C" w:rsidRPr="00D55BA1">
        <w:rPr>
          <w:rFonts w:hint="eastAsia"/>
        </w:rPr>
        <w:t>希望能夠參與澳門的文化產業發展，梁慶庭表示，</w:t>
      </w:r>
      <w:r w:rsidR="00281F45" w:rsidRPr="00D55BA1">
        <w:rPr>
          <w:rFonts w:hint="eastAsia"/>
        </w:rPr>
        <w:t>非澳門本地居民的文產工作者可以與本地居民合作，充分利用本地及內地的文創工作者的創意，推動澳門文產業發展。</w:t>
      </w:r>
    </w:p>
    <w:p w14:paraId="0830164C" w14:textId="62D7FC05" w:rsidR="00022D16" w:rsidRPr="00D55BA1" w:rsidRDefault="002F5F02">
      <w:r w:rsidRPr="00D55BA1">
        <w:rPr>
          <w:rFonts w:hint="eastAsia"/>
        </w:rPr>
        <w:lastRenderedPageBreak/>
        <w:t xml:space="preserve">    </w:t>
      </w:r>
      <w:r w:rsidR="00022D16" w:rsidRPr="00D55BA1">
        <w:rPr>
          <w:rFonts w:hint="eastAsia"/>
        </w:rPr>
        <w:t>有關大灣區合作方面，梁慶庭指出，</w:t>
      </w:r>
      <w:r w:rsidR="006C557B" w:rsidRPr="00D55BA1">
        <w:rPr>
          <w:rFonts w:hint="eastAsia"/>
        </w:rPr>
        <w:t>澳門</w:t>
      </w:r>
      <w:r w:rsidR="00E43EA9" w:rsidRPr="00D55BA1">
        <w:rPr>
          <w:rFonts w:hint="eastAsia"/>
        </w:rPr>
        <w:t>特區</w:t>
      </w:r>
      <w:r w:rsidR="006C557B" w:rsidRPr="00D55BA1">
        <w:rPr>
          <w:rFonts w:hint="eastAsia"/>
        </w:rPr>
        <w:t>政府</w:t>
      </w:r>
      <w:r w:rsidR="00E43EA9" w:rsidRPr="00D55BA1">
        <w:rPr>
          <w:rFonts w:hint="eastAsia"/>
        </w:rPr>
        <w:t>各部門</w:t>
      </w:r>
      <w:r w:rsidR="009E05C1" w:rsidRPr="00D55BA1">
        <w:rPr>
          <w:rFonts w:hint="eastAsia"/>
        </w:rPr>
        <w:t>正</w:t>
      </w:r>
      <w:r w:rsidR="00E43EA9" w:rsidRPr="00D55BA1">
        <w:rPr>
          <w:rFonts w:hint="eastAsia"/>
        </w:rPr>
        <w:t>配合國家政策，推動</w:t>
      </w:r>
      <w:r w:rsidR="006C557B" w:rsidRPr="00D55BA1">
        <w:rPr>
          <w:rFonts w:hint="eastAsia"/>
        </w:rPr>
        <w:t>與大灣區合作。</w:t>
      </w:r>
      <w:r w:rsidR="00E43EA9" w:rsidRPr="00D55BA1">
        <w:rPr>
          <w:rFonts w:hint="eastAsia"/>
        </w:rPr>
        <w:t>然而，</w:t>
      </w:r>
      <w:r w:rsidR="006C557B" w:rsidRPr="00D55BA1">
        <w:rPr>
          <w:rFonts w:hint="eastAsia"/>
        </w:rPr>
        <w:t>除了政府政策，企業</w:t>
      </w:r>
      <w:r w:rsidR="00E43EA9" w:rsidRPr="00D55BA1">
        <w:rPr>
          <w:rFonts w:hint="eastAsia"/>
        </w:rPr>
        <w:t>的參與</w:t>
      </w:r>
      <w:r w:rsidR="006C557B" w:rsidRPr="00D55BA1">
        <w:rPr>
          <w:rFonts w:hint="eastAsia"/>
        </w:rPr>
        <w:t>亦</w:t>
      </w:r>
      <w:r w:rsidR="00E43EA9" w:rsidRPr="00D55BA1">
        <w:rPr>
          <w:rFonts w:hint="eastAsia"/>
        </w:rPr>
        <w:t>非常</w:t>
      </w:r>
      <w:r w:rsidR="006C557B" w:rsidRPr="00D55BA1">
        <w:rPr>
          <w:rFonts w:hint="eastAsia"/>
        </w:rPr>
        <w:t>重要。透過參與大灣區發展，</w:t>
      </w:r>
      <w:r w:rsidR="00CA4B02" w:rsidRPr="00D55BA1">
        <w:rPr>
          <w:rFonts w:hint="eastAsia"/>
        </w:rPr>
        <w:t>澳門文產企業</w:t>
      </w:r>
      <w:r w:rsidR="006C557B" w:rsidRPr="00D55BA1">
        <w:rPr>
          <w:rFonts w:hint="eastAsia"/>
        </w:rPr>
        <w:t>可以走進內地，</w:t>
      </w:r>
      <w:r w:rsidR="00CA4B02" w:rsidRPr="00D55BA1">
        <w:rPr>
          <w:rFonts w:hint="eastAsia"/>
        </w:rPr>
        <w:t>而</w:t>
      </w:r>
      <w:r w:rsidR="006C557B" w:rsidRPr="00D55BA1">
        <w:rPr>
          <w:rFonts w:hint="eastAsia"/>
        </w:rPr>
        <w:t>內地企業亦可以利用澳門窗口走出去。</w:t>
      </w:r>
    </w:p>
    <w:p w14:paraId="1D4EAB2C" w14:textId="621B2664" w:rsidR="00281F45" w:rsidRDefault="002F5F02">
      <w:r w:rsidRPr="00D55BA1">
        <w:rPr>
          <w:rFonts w:hint="eastAsia"/>
        </w:rPr>
        <w:t xml:space="preserve">    </w:t>
      </w:r>
      <w:r w:rsidR="00022D16" w:rsidRPr="00D55BA1">
        <w:rPr>
          <w:rFonts w:hint="eastAsia"/>
        </w:rPr>
        <w:t>梁慶庭於會後</w:t>
      </w:r>
      <w:r w:rsidR="00281F45" w:rsidRPr="00D55BA1">
        <w:rPr>
          <w:rFonts w:hint="eastAsia"/>
        </w:rPr>
        <w:t>感謝專家學者及同學出席講座，</w:t>
      </w:r>
      <w:r w:rsidR="00022D16" w:rsidRPr="00D55BA1">
        <w:rPr>
          <w:rFonts w:hint="eastAsia"/>
        </w:rPr>
        <w:t>並表示，</w:t>
      </w:r>
      <w:r w:rsidR="00281F45" w:rsidRPr="00D55BA1">
        <w:rPr>
          <w:rFonts w:hint="eastAsia"/>
        </w:rPr>
        <w:t>通過與學生的對話，</w:t>
      </w:r>
      <w:r w:rsidR="00022D16" w:rsidRPr="00D55BA1">
        <w:rPr>
          <w:rFonts w:hint="eastAsia"/>
        </w:rPr>
        <w:t>了解他們對澳門文產業發展的看法</w:t>
      </w:r>
      <w:r w:rsidR="00281F45" w:rsidRPr="00D55BA1">
        <w:rPr>
          <w:rFonts w:hint="eastAsia"/>
        </w:rPr>
        <w:t>。</w:t>
      </w:r>
      <w:r w:rsidR="00022D16" w:rsidRPr="00D55BA1">
        <w:rPr>
          <w:rFonts w:hint="eastAsia"/>
        </w:rPr>
        <w:t>希望日後</w:t>
      </w:r>
      <w:r w:rsidR="00281F45" w:rsidRPr="00D55BA1">
        <w:rPr>
          <w:rFonts w:hint="eastAsia"/>
        </w:rPr>
        <w:t>有機會</w:t>
      </w:r>
      <w:r w:rsidR="00022D16" w:rsidRPr="00D55BA1">
        <w:rPr>
          <w:rFonts w:hint="eastAsia"/>
        </w:rPr>
        <w:t>再與學生接觸和交流，</w:t>
      </w:r>
      <w:r w:rsidR="00281F45" w:rsidRPr="00D55BA1">
        <w:rPr>
          <w:rFonts w:hint="eastAsia"/>
        </w:rPr>
        <w:t>亦歡迎學生</w:t>
      </w:r>
      <w:r w:rsidR="00022D16" w:rsidRPr="00D55BA1">
        <w:rPr>
          <w:rFonts w:hint="eastAsia"/>
        </w:rPr>
        <w:t>隨時向文產業金</w:t>
      </w:r>
      <w:r w:rsidR="00281F45" w:rsidRPr="00D55BA1">
        <w:rPr>
          <w:rFonts w:hint="eastAsia"/>
        </w:rPr>
        <w:t>提出意見</w:t>
      </w:r>
      <w:r w:rsidR="00022D16" w:rsidRPr="00D55BA1">
        <w:rPr>
          <w:rFonts w:hint="eastAsia"/>
        </w:rPr>
        <w:t>。</w:t>
      </w:r>
    </w:p>
    <w:p w14:paraId="0138A54B" w14:textId="77777777" w:rsidR="00642DC3" w:rsidRDefault="00642DC3"/>
    <w:p w14:paraId="7529D4AE" w14:textId="7ACE9595" w:rsidR="00642DC3" w:rsidRDefault="00642DC3">
      <w:r>
        <w:rPr>
          <w:rFonts w:hint="eastAsia"/>
        </w:rPr>
        <w:t>文化產業基金</w:t>
      </w:r>
    </w:p>
    <w:p w14:paraId="624D709C" w14:textId="0894CC25" w:rsidR="00642DC3" w:rsidRDefault="00642DC3">
      <w:pPr>
        <w:rPr>
          <w:rFonts w:hint="eastAsia"/>
        </w:rPr>
      </w:pPr>
      <w:r>
        <w:rPr>
          <w:rFonts w:hint="eastAsia"/>
        </w:rPr>
        <w:t>25/01/2018</w:t>
      </w:r>
      <w:bookmarkStart w:id="0" w:name="_GoBack"/>
      <w:bookmarkEnd w:id="0"/>
    </w:p>
    <w:sectPr w:rsidR="00642DC3" w:rsidSect="00A10F2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9055" w14:textId="77777777" w:rsidR="00D55BA1" w:rsidRDefault="00D55BA1" w:rsidP="00D55BA1">
      <w:r>
        <w:separator/>
      </w:r>
    </w:p>
  </w:endnote>
  <w:endnote w:type="continuationSeparator" w:id="0">
    <w:p w14:paraId="0E517983" w14:textId="77777777" w:rsidR="00D55BA1" w:rsidRDefault="00D55BA1" w:rsidP="00D5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721A9" w14:textId="77777777" w:rsidR="00D55BA1" w:rsidRDefault="00D55BA1" w:rsidP="00D55BA1">
      <w:r>
        <w:separator/>
      </w:r>
    </w:p>
  </w:footnote>
  <w:footnote w:type="continuationSeparator" w:id="0">
    <w:p w14:paraId="5DF17620" w14:textId="77777777" w:rsidR="00D55BA1" w:rsidRDefault="00D55BA1" w:rsidP="00D55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5E"/>
    <w:rsid w:val="00022D16"/>
    <w:rsid w:val="00027F92"/>
    <w:rsid w:val="00054BA1"/>
    <w:rsid w:val="00104282"/>
    <w:rsid w:val="00176DBC"/>
    <w:rsid w:val="00281F45"/>
    <w:rsid w:val="002F5F02"/>
    <w:rsid w:val="0031009A"/>
    <w:rsid w:val="003B185C"/>
    <w:rsid w:val="004B5A5E"/>
    <w:rsid w:val="005E1244"/>
    <w:rsid w:val="00642DC3"/>
    <w:rsid w:val="00644130"/>
    <w:rsid w:val="00690C9D"/>
    <w:rsid w:val="006C557B"/>
    <w:rsid w:val="00701B46"/>
    <w:rsid w:val="00717982"/>
    <w:rsid w:val="00747304"/>
    <w:rsid w:val="00793E91"/>
    <w:rsid w:val="008473B4"/>
    <w:rsid w:val="008B2C32"/>
    <w:rsid w:val="009E05C1"/>
    <w:rsid w:val="00A10F20"/>
    <w:rsid w:val="00B75E51"/>
    <w:rsid w:val="00CA4B02"/>
    <w:rsid w:val="00CA4DBF"/>
    <w:rsid w:val="00D55BA1"/>
    <w:rsid w:val="00D81C64"/>
    <w:rsid w:val="00E230A0"/>
    <w:rsid w:val="00E43EA9"/>
    <w:rsid w:val="00E456A3"/>
    <w:rsid w:val="00EC5338"/>
    <w:rsid w:val="00F007A6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FD5ABB"/>
  <w14:defaultImageDpi w14:val="300"/>
  <w15:docId w15:val="{803FDD94-3FF7-4633-9B3F-F91823A9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5B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5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5B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Kuok</dc:creator>
  <cp:keywords/>
  <dc:description/>
  <cp:lastModifiedBy>Dorothy Leong</cp:lastModifiedBy>
  <cp:revision>4</cp:revision>
  <dcterms:created xsi:type="dcterms:W3CDTF">2018-01-25T10:55:00Z</dcterms:created>
  <dcterms:modified xsi:type="dcterms:W3CDTF">2018-01-25T11:52:00Z</dcterms:modified>
</cp:coreProperties>
</file>