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7CCBB" w14:textId="54FABF9B" w:rsidR="00FF4F8A" w:rsidRPr="00FF012C" w:rsidRDefault="00FF4F8A" w:rsidP="0045046F">
      <w:pPr>
        <w:jc w:val="center"/>
        <w:rPr>
          <w:rFonts w:eastAsia="標楷體" w:cstheme="minorHAnsi"/>
          <w:b/>
          <w:bCs/>
          <w:sz w:val="28"/>
          <w:szCs w:val="28"/>
        </w:rPr>
      </w:pPr>
      <w:bookmarkStart w:id="0" w:name="_Hlk31497136"/>
      <w:bookmarkStart w:id="1" w:name="_GoBack"/>
      <w:bookmarkEnd w:id="1"/>
      <w:r w:rsidRPr="00FF012C">
        <w:rPr>
          <w:rFonts w:cstheme="minorHAnsi"/>
          <w:b/>
          <w:bCs/>
          <w:sz w:val="27"/>
          <w:szCs w:val="27"/>
          <w:shd w:val="clear" w:color="auto" w:fill="F5F5F5"/>
        </w:rPr>
        <w:t>Enquir</w:t>
      </w:r>
      <w:r w:rsidR="00783297">
        <w:rPr>
          <w:rFonts w:cstheme="minorHAnsi"/>
          <w:b/>
          <w:bCs/>
          <w:sz w:val="27"/>
          <w:szCs w:val="27"/>
          <w:shd w:val="clear" w:color="auto" w:fill="F5F5F5"/>
        </w:rPr>
        <w:t>y</w:t>
      </w:r>
      <w:r w:rsidRPr="00FF012C">
        <w:rPr>
          <w:rFonts w:cstheme="minorHAnsi"/>
          <w:b/>
          <w:bCs/>
          <w:sz w:val="27"/>
          <w:szCs w:val="27"/>
          <w:shd w:val="clear" w:color="auto" w:fill="F5F5F5"/>
        </w:rPr>
        <w:t xml:space="preserve"> and application methods for Social Security Fund</w:t>
      </w:r>
      <w:r w:rsidR="00AD3536">
        <w:rPr>
          <w:rFonts w:cstheme="minorHAnsi"/>
          <w:b/>
          <w:bCs/>
          <w:sz w:val="27"/>
          <w:szCs w:val="27"/>
          <w:shd w:val="clear" w:color="auto" w:fill="F5F5F5"/>
        </w:rPr>
        <w:t>’s services</w:t>
      </w:r>
      <w:r w:rsidRPr="00FF012C">
        <w:rPr>
          <w:rFonts w:cstheme="minorHAnsi"/>
          <w:b/>
          <w:bCs/>
          <w:sz w:val="27"/>
          <w:szCs w:val="27"/>
          <w:shd w:val="clear" w:color="auto" w:fill="F5F5F5"/>
        </w:rPr>
        <w:t xml:space="preserve"> in response to </w:t>
      </w:r>
      <w:r w:rsidR="00660096">
        <w:rPr>
          <w:rFonts w:cstheme="minorHAnsi"/>
          <w:b/>
          <w:bCs/>
          <w:sz w:val="27"/>
          <w:szCs w:val="27"/>
          <w:shd w:val="clear" w:color="auto" w:fill="F5F5F5"/>
        </w:rPr>
        <w:t>novel</w:t>
      </w:r>
      <w:r w:rsidRPr="00FF012C">
        <w:rPr>
          <w:rFonts w:cstheme="minorHAnsi"/>
          <w:b/>
          <w:bCs/>
          <w:sz w:val="27"/>
          <w:szCs w:val="27"/>
          <w:shd w:val="clear" w:color="auto" w:fill="F5F5F5"/>
        </w:rPr>
        <w:t xml:space="preserve"> coronavirus</w:t>
      </w:r>
    </w:p>
    <w:bookmarkEnd w:id="0"/>
    <w:p w14:paraId="0625D46E" w14:textId="77777777" w:rsidR="005266F9" w:rsidRPr="00FF4F8A" w:rsidRDefault="005266F9" w:rsidP="005266F9">
      <w:pPr>
        <w:rPr>
          <w:rFonts w:eastAsia="標楷體" w:cstheme="minorHAnsi"/>
          <w:b/>
          <w:sz w:val="28"/>
          <w:szCs w:val="28"/>
        </w:rPr>
      </w:pPr>
    </w:p>
    <w:p w14:paraId="7F150715" w14:textId="565BA59C" w:rsidR="00FF4F8A" w:rsidRPr="005266F9" w:rsidRDefault="00FF4F8A" w:rsidP="0045046F">
      <w:pPr>
        <w:jc w:val="center"/>
        <w:rPr>
          <w:rFonts w:cstheme="minorHAnsi"/>
          <w:color w:val="FF0000"/>
          <w:sz w:val="27"/>
          <w:szCs w:val="27"/>
          <w:shd w:val="clear" w:color="auto" w:fill="F5F5F5"/>
        </w:rPr>
      </w:pPr>
      <w:r w:rsidRPr="005266F9">
        <w:rPr>
          <w:rFonts w:cstheme="minorHAnsi"/>
          <w:color w:val="FF0000"/>
          <w:sz w:val="27"/>
          <w:szCs w:val="27"/>
          <w:shd w:val="clear" w:color="auto" w:fill="F5F5F5"/>
        </w:rPr>
        <w:t>N</w:t>
      </w:r>
      <w:r w:rsidR="00CE1D04">
        <w:rPr>
          <w:rFonts w:cstheme="minorHAnsi"/>
          <w:color w:val="FF0000"/>
          <w:sz w:val="27"/>
          <w:szCs w:val="27"/>
          <w:shd w:val="clear" w:color="auto" w:fill="F5F5F5"/>
        </w:rPr>
        <w:t>OTE</w:t>
      </w:r>
      <w:r w:rsidRPr="005266F9">
        <w:rPr>
          <w:rFonts w:cstheme="minorHAnsi"/>
          <w:color w:val="FF0000"/>
          <w:sz w:val="27"/>
          <w:szCs w:val="27"/>
          <w:shd w:val="clear" w:color="auto" w:fill="F5F5F5"/>
        </w:rPr>
        <w:t xml:space="preserve">: Services not listed in the table below must be applied in person, and are only </w:t>
      </w:r>
      <w:r w:rsidR="00FF012C" w:rsidRPr="005266F9">
        <w:rPr>
          <w:rFonts w:cstheme="minorHAnsi"/>
          <w:color w:val="FF0000"/>
          <w:sz w:val="27"/>
          <w:szCs w:val="27"/>
          <w:shd w:val="clear" w:color="auto" w:fill="F5F5F5"/>
        </w:rPr>
        <w:t xml:space="preserve">provided </w:t>
      </w:r>
      <w:r w:rsidRPr="005266F9">
        <w:rPr>
          <w:rFonts w:cstheme="minorHAnsi"/>
          <w:color w:val="FF0000"/>
          <w:sz w:val="27"/>
          <w:szCs w:val="27"/>
          <w:shd w:val="clear" w:color="auto" w:fill="F5F5F5"/>
        </w:rPr>
        <w:t>at the Macao Government Services Centre (Area of Social Security and Employment)</w:t>
      </w:r>
      <w:r w:rsidR="00762AAE" w:rsidRPr="005266F9">
        <w:rPr>
          <w:rFonts w:cstheme="minorHAnsi"/>
          <w:color w:val="FF0000"/>
          <w:sz w:val="27"/>
          <w:szCs w:val="27"/>
          <w:shd w:val="clear" w:color="auto" w:fill="F5F5F5"/>
        </w:rPr>
        <w:t xml:space="preserve"> (can only make an appointment</w:t>
      </w:r>
      <w:r w:rsidR="005266F9">
        <w:rPr>
          <w:rFonts w:cstheme="minorHAnsi"/>
          <w:color w:val="FF0000"/>
          <w:sz w:val="27"/>
          <w:szCs w:val="27"/>
          <w:shd w:val="clear" w:color="auto" w:fill="F5F5F5"/>
        </w:rPr>
        <w:t xml:space="preserve"> online</w:t>
      </w:r>
      <w:r w:rsidR="00762AAE" w:rsidRPr="005266F9">
        <w:rPr>
          <w:rFonts w:cstheme="minorHAnsi"/>
          <w:color w:val="FF0000"/>
          <w:sz w:val="27"/>
          <w:szCs w:val="27"/>
          <w:shd w:val="clear" w:color="auto" w:fill="F5F5F5"/>
        </w:rPr>
        <w:t>)</w:t>
      </w:r>
    </w:p>
    <w:p w14:paraId="5B585728" w14:textId="77777777" w:rsidR="00FF4F8A" w:rsidRPr="005266F9" w:rsidRDefault="00FF4F8A" w:rsidP="0045046F">
      <w:pPr>
        <w:jc w:val="center"/>
        <w:rPr>
          <w:rFonts w:eastAsia="標楷體" w:cstheme="minorHAnsi"/>
          <w:b/>
          <w:color w:val="FF0000"/>
        </w:rPr>
      </w:pPr>
    </w:p>
    <w:p w14:paraId="0DBEE52C" w14:textId="77777777" w:rsidR="00BE4D79" w:rsidRPr="00FF4F8A" w:rsidRDefault="00BE4D79" w:rsidP="00FF4F8A">
      <w:pPr>
        <w:rPr>
          <w:rFonts w:eastAsia="標楷體" w:cstheme="minorHAnsi"/>
          <w:b/>
          <w:color w:val="C45911" w:themeColor="accent2" w:themeShade="BF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47"/>
        <w:gridCol w:w="5925"/>
        <w:gridCol w:w="2835"/>
        <w:gridCol w:w="1417"/>
        <w:gridCol w:w="2126"/>
      </w:tblGrid>
      <w:tr w:rsidR="0045046F" w:rsidRPr="00FF4F8A" w14:paraId="68412F3A" w14:textId="77777777" w:rsidTr="0045046F">
        <w:trPr>
          <w:tblHeader/>
        </w:trPr>
        <w:tc>
          <w:tcPr>
            <w:tcW w:w="2547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F6A7B09" w14:textId="3B672A6E" w:rsidR="00FF4F8A" w:rsidRPr="00FF4F8A" w:rsidRDefault="00FF4F8A" w:rsidP="00261D8A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color w:val="000000" w:themeColor="text1"/>
                <w:szCs w:val="24"/>
              </w:rPr>
            </w:pPr>
            <w:r w:rsidRPr="00FF4F8A">
              <w:rPr>
                <w:rFonts w:eastAsia="標楷體" w:cstheme="minorHAnsi" w:hint="eastAsia"/>
                <w:b/>
                <w:bCs/>
                <w:color w:val="000000" w:themeColor="text1"/>
                <w:szCs w:val="24"/>
              </w:rPr>
              <w:t>S</w:t>
            </w:r>
            <w:r w:rsidRPr="00FF4F8A">
              <w:rPr>
                <w:rFonts w:eastAsia="標楷體" w:cstheme="minorHAnsi"/>
                <w:b/>
                <w:bCs/>
                <w:color w:val="000000" w:themeColor="text1"/>
                <w:szCs w:val="24"/>
              </w:rPr>
              <w:t>ervice type</w:t>
            </w:r>
          </w:p>
        </w:tc>
        <w:tc>
          <w:tcPr>
            <w:tcW w:w="592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2FEEEFF" w14:textId="179D7BAD" w:rsidR="00FF4F8A" w:rsidRPr="00FF4F8A" w:rsidRDefault="00FF4F8A" w:rsidP="00261D8A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color w:val="000000" w:themeColor="text1"/>
                <w:szCs w:val="24"/>
              </w:rPr>
            </w:pPr>
            <w:r w:rsidRPr="00FF4F8A">
              <w:rPr>
                <w:rFonts w:eastAsia="標楷體" w:cstheme="minorHAnsi" w:hint="eastAsia"/>
                <w:b/>
                <w:bCs/>
                <w:color w:val="000000" w:themeColor="text1"/>
                <w:szCs w:val="24"/>
              </w:rPr>
              <w:t>S</w:t>
            </w:r>
            <w:r w:rsidRPr="00FF4F8A">
              <w:rPr>
                <w:rFonts w:eastAsia="標楷體" w:cstheme="minorHAnsi"/>
                <w:b/>
                <w:bCs/>
                <w:color w:val="000000" w:themeColor="text1"/>
                <w:szCs w:val="24"/>
              </w:rPr>
              <w:t>ervice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692387AC" w14:textId="4CE9A602" w:rsidR="0045046F" w:rsidRPr="00FF4F8A" w:rsidRDefault="00FF4F8A" w:rsidP="00261D8A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color w:val="000000" w:themeColor="text1"/>
                <w:szCs w:val="24"/>
              </w:rPr>
            </w:pPr>
            <w:r w:rsidRPr="00FF4F8A">
              <w:rPr>
                <w:rFonts w:eastAsia="標楷體" w:cstheme="minorHAnsi" w:hint="eastAsia"/>
                <w:b/>
                <w:bCs/>
                <w:color w:val="000000" w:themeColor="text1"/>
                <w:szCs w:val="24"/>
              </w:rPr>
              <w:t>O</w:t>
            </w:r>
            <w:r w:rsidRPr="00FF4F8A">
              <w:rPr>
                <w:rFonts w:eastAsia="標楷體" w:cstheme="minorHAnsi"/>
                <w:b/>
                <w:bCs/>
                <w:color w:val="000000" w:themeColor="text1"/>
                <w:szCs w:val="24"/>
              </w:rPr>
              <w:t>nline</w:t>
            </w:r>
            <w:r w:rsidR="0045046F" w:rsidRPr="00FF4F8A">
              <w:rPr>
                <w:rStyle w:val="a6"/>
                <w:rFonts w:eastAsia="標楷體" w:cstheme="minorHAnsi"/>
                <w:b/>
                <w:bCs/>
                <w:color w:val="000000" w:themeColor="text1"/>
                <w:szCs w:val="24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1318C5ED" w14:textId="1BE704F6" w:rsidR="0045046F" w:rsidRPr="00FF4F8A" w:rsidRDefault="00FF4F8A" w:rsidP="00261D8A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color w:val="000000" w:themeColor="text1"/>
                <w:szCs w:val="24"/>
              </w:rPr>
            </w:pPr>
            <w:r w:rsidRPr="00FF4F8A">
              <w:rPr>
                <w:rFonts w:eastAsia="標楷體" w:cstheme="minorHAnsi" w:hint="eastAsia"/>
                <w:b/>
                <w:bCs/>
                <w:color w:val="000000" w:themeColor="text1"/>
                <w:szCs w:val="24"/>
              </w:rPr>
              <w:t>B</w:t>
            </w:r>
            <w:r w:rsidRPr="00FF4F8A">
              <w:rPr>
                <w:rFonts w:eastAsia="標楷體" w:cstheme="minorHAnsi"/>
                <w:b/>
                <w:bCs/>
                <w:color w:val="000000" w:themeColor="text1"/>
                <w:szCs w:val="24"/>
              </w:rPr>
              <w:t>y post</w:t>
            </w:r>
            <w:r w:rsidR="0045046F" w:rsidRPr="00FF4F8A">
              <w:rPr>
                <w:rStyle w:val="a6"/>
                <w:rFonts w:eastAsia="標楷體" w:cstheme="minorHAnsi"/>
                <w:b/>
                <w:bCs/>
                <w:color w:val="000000" w:themeColor="text1"/>
                <w:szCs w:val="24"/>
              </w:rPr>
              <w:footnoteReference w:id="2"/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86DD2EA" w14:textId="73ECBB82" w:rsidR="0045046F" w:rsidRPr="00FF4F8A" w:rsidRDefault="00FF4F8A" w:rsidP="00261D8A">
            <w:pPr>
              <w:spacing w:line="400" w:lineRule="exact"/>
              <w:jc w:val="center"/>
              <w:rPr>
                <w:rFonts w:eastAsia="標楷體" w:cstheme="minorHAnsi"/>
                <w:b/>
                <w:bCs/>
                <w:color w:val="000000" w:themeColor="text1"/>
                <w:szCs w:val="24"/>
              </w:rPr>
            </w:pPr>
            <w:r w:rsidRPr="00FF4F8A">
              <w:rPr>
                <w:rFonts w:eastAsia="標楷體" w:cstheme="minorHAnsi" w:hint="eastAsia"/>
                <w:b/>
                <w:bCs/>
                <w:color w:val="000000" w:themeColor="text1"/>
                <w:szCs w:val="24"/>
              </w:rPr>
              <w:t>S</w:t>
            </w:r>
            <w:r w:rsidRPr="00FF4F8A">
              <w:rPr>
                <w:rFonts w:eastAsia="標楷體" w:cstheme="minorHAnsi"/>
                <w:b/>
                <w:bCs/>
                <w:color w:val="000000" w:themeColor="text1"/>
                <w:szCs w:val="24"/>
              </w:rPr>
              <w:t>elf-service machine</w:t>
            </w:r>
            <w:r w:rsidR="0045046F" w:rsidRPr="00FF4F8A">
              <w:rPr>
                <w:rStyle w:val="a6"/>
                <w:rFonts w:eastAsia="標楷體" w:cstheme="minorHAnsi"/>
                <w:b/>
                <w:bCs/>
                <w:color w:val="000000" w:themeColor="text1"/>
                <w:szCs w:val="24"/>
              </w:rPr>
              <w:footnoteReference w:id="3"/>
            </w:r>
          </w:p>
        </w:tc>
      </w:tr>
      <w:tr w:rsidR="00BE4D79" w:rsidRPr="00FF4F8A" w14:paraId="78EB2BC3" w14:textId="77777777" w:rsidTr="00EC2806">
        <w:trPr>
          <w:trHeight w:val="304"/>
        </w:trPr>
        <w:tc>
          <w:tcPr>
            <w:tcW w:w="2547" w:type="dxa"/>
            <w:vMerge w:val="restart"/>
          </w:tcPr>
          <w:p w14:paraId="27BDA435" w14:textId="5074A684" w:rsidR="00BE4D79" w:rsidRPr="00FF4F8A" w:rsidRDefault="00FF4F8A" w:rsidP="000260D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S</w:t>
            </w:r>
            <w:r>
              <w:rPr>
                <w:rFonts w:eastAsia="標楷體" w:cstheme="minorHAnsi"/>
                <w:szCs w:val="24"/>
              </w:rPr>
              <w:t>ervices rela</w:t>
            </w:r>
            <w:r w:rsidR="00A066F0">
              <w:rPr>
                <w:rFonts w:eastAsia="標楷體" w:cstheme="minorHAnsi"/>
                <w:szCs w:val="24"/>
              </w:rPr>
              <w:t>ting</w:t>
            </w:r>
            <w:r>
              <w:rPr>
                <w:rFonts w:eastAsia="標楷體" w:cstheme="minorHAnsi"/>
                <w:szCs w:val="24"/>
              </w:rPr>
              <w:t xml:space="preserve"> to contributions</w:t>
            </w:r>
          </w:p>
          <w:p w14:paraId="31513A74" w14:textId="77777777" w:rsidR="00BE4D79" w:rsidRPr="00FF4F8A" w:rsidRDefault="00BE4D79" w:rsidP="007C7382">
            <w:pPr>
              <w:rPr>
                <w:rFonts w:eastAsia="標楷體" w:cstheme="minorHAnsi"/>
                <w:szCs w:val="24"/>
              </w:rPr>
            </w:pPr>
          </w:p>
          <w:p w14:paraId="143C4CA2" w14:textId="77777777" w:rsidR="00BE4D79" w:rsidRPr="00FF4F8A" w:rsidRDefault="00BE4D79" w:rsidP="007C7382">
            <w:pPr>
              <w:rPr>
                <w:rFonts w:eastAsia="標楷體" w:cstheme="minorHAnsi"/>
                <w:szCs w:val="24"/>
              </w:rPr>
            </w:pPr>
          </w:p>
          <w:p w14:paraId="6854AA2E" w14:textId="77777777" w:rsidR="00BE4D79" w:rsidRPr="00FF4F8A" w:rsidRDefault="00BE4D79" w:rsidP="007C7382">
            <w:pPr>
              <w:rPr>
                <w:rFonts w:eastAsia="標楷體" w:cstheme="minorHAnsi"/>
                <w:szCs w:val="24"/>
              </w:rPr>
            </w:pPr>
          </w:p>
          <w:p w14:paraId="1311A3EB" w14:textId="77777777" w:rsidR="00BE4D79" w:rsidRPr="00FF4F8A" w:rsidRDefault="00BE4D79" w:rsidP="007C7382">
            <w:pPr>
              <w:rPr>
                <w:rFonts w:eastAsia="標楷體" w:cstheme="minorHAnsi"/>
                <w:szCs w:val="24"/>
              </w:rPr>
            </w:pPr>
          </w:p>
          <w:p w14:paraId="26CA35DB" w14:textId="77777777" w:rsidR="00BE4D79" w:rsidRPr="00FF4F8A" w:rsidRDefault="00BE4D79" w:rsidP="007C7382">
            <w:pPr>
              <w:rPr>
                <w:rFonts w:eastAsia="標楷體" w:cstheme="minorHAnsi"/>
                <w:szCs w:val="24"/>
              </w:rPr>
            </w:pPr>
          </w:p>
          <w:p w14:paraId="3680D0FA" w14:textId="77777777" w:rsidR="00BE4D79" w:rsidRPr="00FF4F8A" w:rsidRDefault="00BE4D79" w:rsidP="007C7382">
            <w:pPr>
              <w:rPr>
                <w:rFonts w:eastAsia="標楷體" w:cstheme="minorHAnsi"/>
                <w:szCs w:val="24"/>
              </w:rPr>
            </w:pPr>
          </w:p>
          <w:p w14:paraId="06DDC610" w14:textId="77777777" w:rsidR="00BE4D79" w:rsidRPr="00FF4F8A" w:rsidRDefault="00BE4D79" w:rsidP="007C7382">
            <w:pPr>
              <w:rPr>
                <w:rFonts w:eastAsia="標楷體" w:cstheme="minorHAnsi"/>
                <w:szCs w:val="24"/>
              </w:rPr>
            </w:pPr>
          </w:p>
          <w:p w14:paraId="050412FB" w14:textId="77777777" w:rsidR="00BE4D79" w:rsidRPr="00FF4F8A" w:rsidRDefault="00BE4D79" w:rsidP="007C7382">
            <w:pPr>
              <w:rPr>
                <w:rFonts w:eastAsia="標楷體" w:cstheme="minorHAnsi"/>
                <w:szCs w:val="24"/>
              </w:rPr>
            </w:pPr>
          </w:p>
          <w:p w14:paraId="0858DF62" w14:textId="77777777" w:rsidR="00BE4D79" w:rsidRPr="00FF4F8A" w:rsidRDefault="00BE4D79" w:rsidP="007C7382">
            <w:pPr>
              <w:rPr>
                <w:rFonts w:eastAsia="標楷體" w:cstheme="minorHAnsi"/>
                <w:szCs w:val="24"/>
              </w:rPr>
            </w:pPr>
          </w:p>
          <w:p w14:paraId="547E6EEB" w14:textId="77777777" w:rsidR="00BE4D79" w:rsidRPr="00FF4F8A" w:rsidRDefault="00BE4D79" w:rsidP="007C7382">
            <w:pPr>
              <w:rPr>
                <w:rFonts w:eastAsia="標楷體" w:cstheme="minorHAnsi"/>
                <w:szCs w:val="24"/>
              </w:rPr>
            </w:pPr>
          </w:p>
          <w:p w14:paraId="11720FAE" w14:textId="77777777" w:rsidR="00BE4D79" w:rsidRPr="00FF4F8A" w:rsidRDefault="00BE4D79" w:rsidP="007C7382">
            <w:pPr>
              <w:rPr>
                <w:rFonts w:eastAsia="標楷體" w:cstheme="minorHAnsi"/>
                <w:szCs w:val="24"/>
              </w:rPr>
            </w:pPr>
          </w:p>
          <w:p w14:paraId="5FD045AC" w14:textId="77777777" w:rsidR="00BE4D79" w:rsidRPr="00FF4F8A" w:rsidRDefault="00BE4D79" w:rsidP="007C7382">
            <w:pPr>
              <w:rPr>
                <w:rFonts w:eastAsia="標楷體" w:cstheme="minorHAnsi"/>
                <w:szCs w:val="24"/>
              </w:rPr>
            </w:pPr>
          </w:p>
          <w:p w14:paraId="540DD1EB" w14:textId="77777777" w:rsidR="00BE4D79" w:rsidRPr="00FF4F8A" w:rsidRDefault="00BE4D79" w:rsidP="007C7382">
            <w:pPr>
              <w:rPr>
                <w:rFonts w:eastAsia="標楷體" w:cstheme="minorHAnsi"/>
                <w:szCs w:val="24"/>
              </w:rPr>
            </w:pPr>
          </w:p>
          <w:p w14:paraId="313AF692" w14:textId="77777777" w:rsidR="00BE4D79" w:rsidRPr="00FF4F8A" w:rsidRDefault="00BE4D79" w:rsidP="007C7382">
            <w:pPr>
              <w:rPr>
                <w:rFonts w:eastAsia="標楷體" w:cstheme="minorHAnsi"/>
                <w:szCs w:val="24"/>
              </w:rPr>
            </w:pPr>
          </w:p>
          <w:p w14:paraId="3E11FC7B" w14:textId="77777777" w:rsidR="00BE4D79" w:rsidRPr="00FF4F8A" w:rsidRDefault="00BE4D79" w:rsidP="007C7382">
            <w:pPr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530FD26C" w14:textId="2FD74FBB" w:rsidR="00BE4D79" w:rsidRPr="00FF4F8A" w:rsidRDefault="00FF4F8A" w:rsidP="007C7382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lastRenderedPageBreak/>
              <w:t>A</w:t>
            </w:r>
            <w:r>
              <w:rPr>
                <w:rFonts w:eastAsia="標楷體" w:cstheme="minorHAnsi"/>
                <w:szCs w:val="24"/>
              </w:rPr>
              <w:t xml:space="preserve">pplication for </w:t>
            </w:r>
            <w:r w:rsidR="0078268B">
              <w:rPr>
                <w:rFonts w:eastAsia="標楷體" w:cstheme="minorHAnsi"/>
                <w:szCs w:val="24"/>
              </w:rPr>
              <w:t>e</w:t>
            </w:r>
            <w:r>
              <w:rPr>
                <w:rFonts w:eastAsia="標楷體" w:cstheme="minorHAnsi"/>
                <w:szCs w:val="24"/>
              </w:rPr>
              <w:t xml:space="preserve">nrollment in the </w:t>
            </w:r>
            <w:r w:rsidR="0078268B">
              <w:rPr>
                <w:rFonts w:eastAsia="標楷體" w:cstheme="minorHAnsi"/>
                <w:szCs w:val="24"/>
              </w:rPr>
              <w:t>a</w:t>
            </w:r>
            <w:r>
              <w:rPr>
                <w:rFonts w:eastAsia="標楷體" w:cstheme="minorHAnsi"/>
                <w:szCs w:val="24"/>
              </w:rPr>
              <w:t xml:space="preserve">rbitrary </w:t>
            </w:r>
            <w:r w:rsidR="0078268B">
              <w:rPr>
                <w:rFonts w:eastAsia="標楷體" w:cstheme="minorHAnsi"/>
                <w:szCs w:val="24"/>
              </w:rPr>
              <w:t>s</w:t>
            </w:r>
            <w:r>
              <w:rPr>
                <w:rFonts w:eastAsia="標楷體" w:cstheme="minorHAnsi"/>
                <w:szCs w:val="24"/>
              </w:rPr>
              <w:t>ystem</w:t>
            </w:r>
          </w:p>
        </w:tc>
        <w:tc>
          <w:tcPr>
            <w:tcW w:w="2835" w:type="dxa"/>
          </w:tcPr>
          <w:p w14:paraId="21086DFA" w14:textId="73E6C234" w:rsidR="00BE4D79" w:rsidRPr="00FF4F8A" w:rsidRDefault="00BE4D79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  <w:r w:rsidRPr="00FF4F8A">
              <w:rPr>
                <w:rFonts w:eastAsia="標楷體" w:cstheme="minorHAnsi"/>
                <w:szCs w:val="24"/>
              </w:rPr>
              <w:t>（</w:t>
            </w:r>
            <w:r w:rsidR="002D4ABB">
              <w:rPr>
                <w:rFonts w:eastAsia="標楷體" w:cstheme="minorHAnsi" w:hint="eastAsia"/>
                <w:szCs w:val="24"/>
              </w:rPr>
              <w:t>w</w:t>
            </w:r>
            <w:r w:rsidR="002D4ABB">
              <w:rPr>
                <w:rFonts w:eastAsia="標楷體" w:cstheme="minorHAnsi"/>
                <w:szCs w:val="24"/>
              </w:rPr>
              <w:t xml:space="preserve">ith </w:t>
            </w:r>
            <w:r w:rsidR="00FF4F8A">
              <w:rPr>
                <w:rFonts w:eastAsia="標楷體" w:cstheme="minorHAnsi" w:hint="eastAsia"/>
                <w:szCs w:val="24"/>
              </w:rPr>
              <w:t>a</w:t>
            </w:r>
            <w:r w:rsidR="00FF4F8A">
              <w:rPr>
                <w:rFonts w:eastAsia="標楷體" w:cstheme="minorHAnsi"/>
                <w:szCs w:val="24"/>
              </w:rPr>
              <w:t>t least 183 day</w:t>
            </w:r>
            <w:r w:rsidR="002D4ABB">
              <w:rPr>
                <w:rFonts w:eastAsia="標楷體" w:cstheme="minorHAnsi"/>
                <w:szCs w:val="24"/>
              </w:rPr>
              <w:t>s</w:t>
            </w:r>
            <w:r w:rsidRPr="00FF4F8A">
              <w:rPr>
                <w:rFonts w:eastAsia="標楷體" w:cstheme="minorHAnsi"/>
                <w:szCs w:val="24"/>
              </w:rPr>
              <w:t>）</w:t>
            </w:r>
          </w:p>
        </w:tc>
        <w:tc>
          <w:tcPr>
            <w:tcW w:w="1417" w:type="dxa"/>
          </w:tcPr>
          <w:p w14:paraId="5B6FC325" w14:textId="77777777" w:rsidR="00BE4D79" w:rsidRPr="00FF4F8A" w:rsidRDefault="00BE4D79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99E4C8A" w14:textId="77777777" w:rsidR="00BE4D79" w:rsidRPr="00FF4F8A" w:rsidRDefault="00BE4D79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E4D79" w:rsidRPr="00FF4F8A" w14:paraId="355CEA91" w14:textId="77777777" w:rsidTr="00EC2806">
        <w:tc>
          <w:tcPr>
            <w:tcW w:w="2547" w:type="dxa"/>
            <w:vMerge/>
          </w:tcPr>
          <w:p w14:paraId="70FACBAD" w14:textId="77777777" w:rsidR="00BE4D79" w:rsidRPr="00FF4F8A" w:rsidRDefault="00BE4D79" w:rsidP="000260D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6064A528" w14:textId="3E693457" w:rsidR="00BE4D79" w:rsidRPr="00FF4F8A" w:rsidRDefault="0078268B" w:rsidP="007C7382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S</w:t>
            </w:r>
            <w:r>
              <w:rPr>
                <w:rFonts w:eastAsia="標楷體" w:cstheme="minorHAnsi"/>
                <w:szCs w:val="24"/>
              </w:rPr>
              <w:t>tart the payment of contributions of the arbitrary system</w:t>
            </w:r>
          </w:p>
        </w:tc>
        <w:tc>
          <w:tcPr>
            <w:tcW w:w="2835" w:type="dxa"/>
          </w:tcPr>
          <w:p w14:paraId="1020CC5F" w14:textId="3BA7B0AD" w:rsidR="00BE4D79" w:rsidRPr="00FF4F8A" w:rsidRDefault="00BE4D79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  <w:r w:rsidRPr="00FF4F8A">
              <w:rPr>
                <w:rFonts w:eastAsia="標楷體" w:cstheme="minorHAnsi"/>
                <w:szCs w:val="24"/>
              </w:rPr>
              <w:t>（</w:t>
            </w:r>
            <w:r w:rsidR="0078268B">
              <w:rPr>
                <w:rFonts w:eastAsia="標楷體" w:cstheme="minorHAnsi" w:hint="eastAsia"/>
                <w:szCs w:val="24"/>
              </w:rPr>
              <w:t>f</w:t>
            </w:r>
            <w:r w:rsidR="0078268B">
              <w:rPr>
                <w:rFonts w:eastAsia="標楷體" w:cstheme="minorHAnsi"/>
                <w:szCs w:val="24"/>
              </w:rPr>
              <w:t>or the quarter</w:t>
            </w:r>
            <w:r w:rsidRPr="00FF4F8A">
              <w:rPr>
                <w:rFonts w:eastAsia="標楷體" w:cstheme="minorHAnsi"/>
                <w:szCs w:val="24"/>
              </w:rPr>
              <w:t>）</w:t>
            </w:r>
          </w:p>
        </w:tc>
        <w:tc>
          <w:tcPr>
            <w:tcW w:w="1417" w:type="dxa"/>
          </w:tcPr>
          <w:p w14:paraId="554D0E02" w14:textId="77777777" w:rsidR="00BE4D79" w:rsidRPr="00FF4F8A" w:rsidRDefault="00BE4D79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81F5718" w14:textId="7AA7EC2D" w:rsidR="00BE4D79" w:rsidRPr="00FF4F8A" w:rsidRDefault="00BE4D79" w:rsidP="009E3629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  <w:r w:rsidRPr="00FF4F8A">
              <w:rPr>
                <w:rFonts w:eastAsia="標楷體" w:cstheme="minorHAnsi"/>
                <w:szCs w:val="24"/>
              </w:rPr>
              <w:t>（</w:t>
            </w:r>
            <w:r w:rsidR="0078268B">
              <w:rPr>
                <w:rFonts w:eastAsia="標楷體" w:cstheme="minorHAnsi" w:hint="eastAsia"/>
                <w:szCs w:val="24"/>
              </w:rPr>
              <w:t>f</w:t>
            </w:r>
            <w:r w:rsidR="0078268B">
              <w:rPr>
                <w:rFonts w:eastAsia="標楷體" w:cstheme="minorHAnsi"/>
                <w:szCs w:val="24"/>
              </w:rPr>
              <w:t>or the quarter</w:t>
            </w:r>
            <w:r w:rsidRPr="00FF4F8A">
              <w:rPr>
                <w:rFonts w:eastAsia="標楷體" w:cstheme="minorHAnsi"/>
                <w:szCs w:val="24"/>
              </w:rPr>
              <w:t>）</w:t>
            </w:r>
          </w:p>
        </w:tc>
      </w:tr>
      <w:tr w:rsidR="0078268B" w:rsidRPr="00FF4F8A" w14:paraId="755E0327" w14:textId="77777777" w:rsidTr="00EC2806">
        <w:tc>
          <w:tcPr>
            <w:tcW w:w="2547" w:type="dxa"/>
            <w:vMerge/>
          </w:tcPr>
          <w:p w14:paraId="489F9504" w14:textId="77777777" w:rsidR="0078268B" w:rsidRPr="00FF4F8A" w:rsidRDefault="0078268B" w:rsidP="0078268B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2D249A37" w14:textId="4838DBF7" w:rsidR="0078268B" w:rsidRPr="00FF4F8A" w:rsidRDefault="0078268B" w:rsidP="0078268B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S</w:t>
            </w:r>
            <w:r>
              <w:rPr>
                <w:rFonts w:eastAsia="標楷體" w:cstheme="minorHAnsi"/>
                <w:szCs w:val="24"/>
              </w:rPr>
              <w:t>uspend the payment of contributions of the arbitrary system</w:t>
            </w:r>
          </w:p>
        </w:tc>
        <w:tc>
          <w:tcPr>
            <w:tcW w:w="2835" w:type="dxa"/>
          </w:tcPr>
          <w:p w14:paraId="703CE8B3" w14:textId="321B5829" w:rsidR="0078268B" w:rsidRPr="00FF4F8A" w:rsidRDefault="0078268B" w:rsidP="0078268B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  <w:r w:rsidRPr="00FF4F8A">
              <w:rPr>
                <w:rFonts w:eastAsia="標楷體" w:cstheme="minorHAnsi"/>
                <w:szCs w:val="24"/>
              </w:rPr>
              <w:t>（</w:t>
            </w:r>
            <w:r>
              <w:rPr>
                <w:rFonts w:eastAsia="標楷體" w:cstheme="minorHAnsi" w:hint="eastAsia"/>
                <w:szCs w:val="24"/>
              </w:rPr>
              <w:t>f</w:t>
            </w:r>
            <w:r>
              <w:rPr>
                <w:rFonts w:eastAsia="標楷體" w:cstheme="minorHAnsi"/>
                <w:szCs w:val="24"/>
              </w:rPr>
              <w:t>or the quarter</w:t>
            </w:r>
            <w:r w:rsidRPr="00FF4F8A">
              <w:rPr>
                <w:rFonts w:eastAsia="標楷體" w:cstheme="minorHAnsi"/>
                <w:szCs w:val="24"/>
              </w:rPr>
              <w:t>）</w:t>
            </w:r>
          </w:p>
        </w:tc>
        <w:tc>
          <w:tcPr>
            <w:tcW w:w="1417" w:type="dxa"/>
          </w:tcPr>
          <w:p w14:paraId="6BB8081F" w14:textId="77777777" w:rsidR="0078268B" w:rsidRPr="00FF4F8A" w:rsidRDefault="0078268B" w:rsidP="0078268B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0E1C7916" w14:textId="171C66FF" w:rsidR="0078268B" w:rsidRPr="00FF4F8A" w:rsidRDefault="0078268B" w:rsidP="0078268B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  <w:r w:rsidRPr="00FF4F8A">
              <w:rPr>
                <w:rFonts w:eastAsia="標楷體" w:cstheme="minorHAnsi"/>
                <w:szCs w:val="24"/>
              </w:rPr>
              <w:t>（</w:t>
            </w:r>
            <w:r>
              <w:rPr>
                <w:rFonts w:eastAsia="標楷體" w:cstheme="minorHAnsi" w:hint="eastAsia"/>
                <w:szCs w:val="24"/>
              </w:rPr>
              <w:t>f</w:t>
            </w:r>
            <w:r>
              <w:rPr>
                <w:rFonts w:eastAsia="標楷體" w:cstheme="minorHAnsi"/>
                <w:szCs w:val="24"/>
              </w:rPr>
              <w:t>or the quarte</w:t>
            </w:r>
            <w:r w:rsidR="00ED128E">
              <w:rPr>
                <w:rFonts w:eastAsia="標楷體" w:cstheme="minorHAnsi"/>
                <w:szCs w:val="24"/>
              </w:rPr>
              <w:t>r</w:t>
            </w:r>
            <w:r w:rsidRPr="00FF4F8A">
              <w:rPr>
                <w:rFonts w:eastAsia="標楷體" w:cstheme="minorHAnsi"/>
                <w:szCs w:val="24"/>
              </w:rPr>
              <w:t>）</w:t>
            </w:r>
          </w:p>
        </w:tc>
      </w:tr>
      <w:tr w:rsidR="00BE4D79" w:rsidRPr="00FF4F8A" w14:paraId="641E34F9" w14:textId="77777777" w:rsidTr="00EC2806">
        <w:tc>
          <w:tcPr>
            <w:tcW w:w="2547" w:type="dxa"/>
            <w:vMerge/>
          </w:tcPr>
          <w:p w14:paraId="32ABD7EB" w14:textId="77777777" w:rsidR="00BE4D79" w:rsidRPr="00FF4F8A" w:rsidRDefault="00BE4D79" w:rsidP="000260D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058729D1" w14:textId="1C0F1681" w:rsidR="00BE4D79" w:rsidRPr="00FF4F8A" w:rsidRDefault="0078268B" w:rsidP="00EC518F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P</w:t>
            </w:r>
            <w:r>
              <w:rPr>
                <w:rFonts w:eastAsia="標楷體" w:cstheme="minorHAnsi"/>
                <w:szCs w:val="24"/>
              </w:rPr>
              <w:t>ayment of contributions of the obligatory system</w:t>
            </w:r>
          </w:p>
        </w:tc>
        <w:tc>
          <w:tcPr>
            <w:tcW w:w="2835" w:type="dxa"/>
          </w:tcPr>
          <w:p w14:paraId="2D5BE96E" w14:textId="14CCA31F" w:rsidR="00BE4D79" w:rsidRPr="00FF4F8A" w:rsidRDefault="00BE4D79" w:rsidP="00EC518F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  <w:r w:rsidRPr="00FF4F8A">
              <w:rPr>
                <w:rFonts w:eastAsia="標楷體" w:cstheme="minorHAnsi"/>
                <w:szCs w:val="24"/>
              </w:rPr>
              <w:t>（</w:t>
            </w:r>
            <w:r w:rsidR="00A066F0">
              <w:rPr>
                <w:rFonts w:eastAsia="標楷體" w:cstheme="minorHAnsi" w:hint="eastAsia"/>
                <w:szCs w:val="24"/>
              </w:rPr>
              <w:t>v</w:t>
            </w:r>
            <w:r w:rsidR="00A066F0">
              <w:rPr>
                <w:rFonts w:eastAsia="標楷體" w:cstheme="minorHAnsi"/>
                <w:szCs w:val="24"/>
              </w:rPr>
              <w:t xml:space="preserve">ia </w:t>
            </w:r>
            <w:r w:rsidR="0078268B">
              <w:rPr>
                <w:rFonts w:eastAsia="標楷體" w:cstheme="minorHAnsi" w:hint="eastAsia"/>
                <w:szCs w:val="24"/>
              </w:rPr>
              <w:t>E</w:t>
            </w:r>
            <w:r w:rsidR="0078268B">
              <w:rPr>
                <w:rFonts w:eastAsia="標楷體" w:cstheme="minorHAnsi"/>
                <w:szCs w:val="24"/>
              </w:rPr>
              <w:t xml:space="preserve">lectronic </w:t>
            </w:r>
            <w:r w:rsidR="00A066F0">
              <w:rPr>
                <w:rFonts w:eastAsia="標楷體" w:cstheme="minorHAnsi"/>
                <w:szCs w:val="24"/>
              </w:rPr>
              <w:t>F</w:t>
            </w:r>
            <w:r w:rsidR="0078268B">
              <w:rPr>
                <w:rFonts w:eastAsia="標楷體" w:cstheme="minorHAnsi"/>
                <w:szCs w:val="24"/>
              </w:rPr>
              <w:t xml:space="preserve">iling </w:t>
            </w:r>
            <w:r w:rsidR="00A066F0">
              <w:rPr>
                <w:rFonts w:eastAsia="標楷體" w:cstheme="minorHAnsi"/>
                <w:szCs w:val="24"/>
              </w:rPr>
              <w:t>S</w:t>
            </w:r>
            <w:r w:rsidR="0078268B">
              <w:rPr>
                <w:rFonts w:eastAsia="標楷體" w:cstheme="minorHAnsi"/>
                <w:szCs w:val="24"/>
              </w:rPr>
              <w:t>ervice</w:t>
            </w:r>
            <w:r w:rsidRPr="00FF4F8A">
              <w:rPr>
                <w:rFonts w:eastAsia="標楷體" w:cstheme="minorHAnsi"/>
                <w:szCs w:val="24"/>
              </w:rPr>
              <w:t>）</w:t>
            </w:r>
          </w:p>
        </w:tc>
        <w:tc>
          <w:tcPr>
            <w:tcW w:w="1417" w:type="dxa"/>
          </w:tcPr>
          <w:p w14:paraId="3A16E4C6" w14:textId="77777777" w:rsidR="00BE4D79" w:rsidRPr="00FF4F8A" w:rsidRDefault="00BE4D79" w:rsidP="00EC518F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126" w:type="dxa"/>
          </w:tcPr>
          <w:p w14:paraId="1B53422B" w14:textId="77777777" w:rsidR="00BE4D79" w:rsidRPr="00FF4F8A" w:rsidRDefault="00BE4D79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E4D79" w:rsidRPr="00FF4F8A" w14:paraId="66FCDEFD" w14:textId="77777777" w:rsidTr="00EC2806">
        <w:tc>
          <w:tcPr>
            <w:tcW w:w="2547" w:type="dxa"/>
            <w:vMerge/>
          </w:tcPr>
          <w:p w14:paraId="75E32DFD" w14:textId="77777777" w:rsidR="00BE4D79" w:rsidRPr="00FF4F8A" w:rsidRDefault="00BE4D79" w:rsidP="000260D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27683494" w14:textId="1F22BE5E" w:rsidR="00BE4D79" w:rsidRPr="00FF4F8A" w:rsidRDefault="0078268B" w:rsidP="007D328D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A</w:t>
            </w:r>
            <w:r>
              <w:rPr>
                <w:rFonts w:eastAsia="標楷體" w:cstheme="minorHAnsi"/>
                <w:szCs w:val="24"/>
              </w:rPr>
              <w:t>pply to rectify the default contributions of the obligatory system</w:t>
            </w:r>
          </w:p>
        </w:tc>
        <w:tc>
          <w:tcPr>
            <w:tcW w:w="2835" w:type="dxa"/>
          </w:tcPr>
          <w:p w14:paraId="63B5DA5F" w14:textId="77777777" w:rsidR="00BE4D79" w:rsidRPr="00FF4F8A" w:rsidRDefault="00BE4D79" w:rsidP="007D328D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17" w:type="dxa"/>
          </w:tcPr>
          <w:p w14:paraId="528748B9" w14:textId="77777777" w:rsidR="00BE4D79" w:rsidRPr="00FF4F8A" w:rsidRDefault="00BE4D79" w:rsidP="007D328D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2AFDD5B9" w14:textId="77777777" w:rsidR="00BE4D79" w:rsidRPr="00FF4F8A" w:rsidRDefault="00BE4D79" w:rsidP="0083563F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FF012C" w:rsidRPr="00FF4F8A" w14:paraId="0145B205" w14:textId="77777777" w:rsidTr="00EC2806">
        <w:tc>
          <w:tcPr>
            <w:tcW w:w="2547" w:type="dxa"/>
            <w:vMerge/>
          </w:tcPr>
          <w:p w14:paraId="0E038660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3846CB05" w14:textId="4419A8DC" w:rsidR="00FF012C" w:rsidRPr="00FF4F8A" w:rsidRDefault="00FF012C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P</w:t>
            </w:r>
            <w:r>
              <w:rPr>
                <w:rFonts w:eastAsia="標楷體" w:cstheme="minorHAnsi"/>
                <w:szCs w:val="24"/>
              </w:rPr>
              <w:t>ayment of contributions of the arbitrary system (</w:t>
            </w:r>
            <w:r w:rsidR="000E4F21">
              <w:rPr>
                <w:rFonts w:eastAsia="標楷體" w:cstheme="minorHAnsi"/>
                <w:szCs w:val="24"/>
              </w:rPr>
              <w:t>the fourth quarter of 2019</w:t>
            </w:r>
            <w:r w:rsidR="00ED128E">
              <w:rPr>
                <w:rFonts w:eastAsia="標楷體" w:cstheme="minorHAnsi"/>
                <w:szCs w:val="24"/>
              </w:rPr>
              <w:t>)</w:t>
            </w:r>
          </w:p>
        </w:tc>
        <w:tc>
          <w:tcPr>
            <w:tcW w:w="2835" w:type="dxa"/>
          </w:tcPr>
          <w:p w14:paraId="0EE756DC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17" w:type="dxa"/>
          </w:tcPr>
          <w:p w14:paraId="5BFBF9CE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126" w:type="dxa"/>
          </w:tcPr>
          <w:p w14:paraId="6CAB4367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</w:tr>
      <w:tr w:rsidR="00FF012C" w:rsidRPr="00FF4F8A" w14:paraId="2C0D2334" w14:textId="77777777" w:rsidTr="00EC2806">
        <w:tc>
          <w:tcPr>
            <w:tcW w:w="2547" w:type="dxa"/>
            <w:vMerge/>
          </w:tcPr>
          <w:p w14:paraId="0604E8F2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056948E9" w14:textId="065CB436" w:rsidR="000E4F21" w:rsidRPr="00FF4F8A" w:rsidRDefault="000E4F21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A</w:t>
            </w:r>
            <w:r>
              <w:rPr>
                <w:rFonts w:eastAsia="標楷體" w:cstheme="minorHAnsi"/>
                <w:szCs w:val="24"/>
              </w:rPr>
              <w:t xml:space="preserve">pplication for a Certificate of Beneficiary’s Contribution </w:t>
            </w:r>
          </w:p>
        </w:tc>
        <w:tc>
          <w:tcPr>
            <w:tcW w:w="2835" w:type="dxa"/>
          </w:tcPr>
          <w:p w14:paraId="331EC094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1417" w:type="dxa"/>
          </w:tcPr>
          <w:p w14:paraId="3DCEAE81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3D09624E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</w:tr>
      <w:tr w:rsidR="00FF012C" w:rsidRPr="00FF4F8A" w14:paraId="0DD35EA3" w14:textId="77777777" w:rsidTr="00EC2806">
        <w:tc>
          <w:tcPr>
            <w:tcW w:w="2547" w:type="dxa"/>
            <w:vMerge/>
          </w:tcPr>
          <w:p w14:paraId="0F0C45B4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64DACCA0" w14:textId="276148A2" w:rsidR="000E4F21" w:rsidRPr="00FF4F8A" w:rsidRDefault="000E4F21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C</w:t>
            </w:r>
            <w:r>
              <w:rPr>
                <w:rFonts w:eastAsia="標楷體" w:cstheme="minorHAnsi"/>
                <w:szCs w:val="24"/>
              </w:rPr>
              <w:t>heck beneficiary’s contribution records</w:t>
            </w:r>
          </w:p>
        </w:tc>
        <w:tc>
          <w:tcPr>
            <w:tcW w:w="2835" w:type="dxa"/>
          </w:tcPr>
          <w:p w14:paraId="38E905D8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1417" w:type="dxa"/>
          </w:tcPr>
          <w:p w14:paraId="5E9202A3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126" w:type="dxa"/>
          </w:tcPr>
          <w:p w14:paraId="227C18E2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</w:tr>
      <w:tr w:rsidR="00A066F0" w:rsidRPr="00FF4F8A" w14:paraId="10AFD8F6" w14:textId="77777777" w:rsidTr="00EC2806">
        <w:tc>
          <w:tcPr>
            <w:tcW w:w="2547" w:type="dxa"/>
            <w:vMerge/>
          </w:tcPr>
          <w:p w14:paraId="00E2401A" w14:textId="77777777" w:rsidR="00A066F0" w:rsidRPr="00FF4F8A" w:rsidRDefault="00A066F0" w:rsidP="00A066F0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02C1D15B" w14:textId="0EDF0582" w:rsidR="00A066F0" w:rsidRPr="00FF4F8A" w:rsidRDefault="00A066F0" w:rsidP="00A066F0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A</w:t>
            </w:r>
            <w:r>
              <w:rPr>
                <w:rFonts w:eastAsia="標楷體" w:cstheme="minorHAnsi"/>
                <w:szCs w:val="24"/>
              </w:rPr>
              <w:t>pplication for a Certificate of Employer’s Contribution</w:t>
            </w:r>
          </w:p>
        </w:tc>
        <w:tc>
          <w:tcPr>
            <w:tcW w:w="2835" w:type="dxa"/>
          </w:tcPr>
          <w:p w14:paraId="60895478" w14:textId="7CF5A88E" w:rsidR="00A066F0" w:rsidRPr="00FF4F8A" w:rsidRDefault="00A066F0" w:rsidP="00A066F0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  <w:r w:rsidRPr="00FF4F8A">
              <w:rPr>
                <w:rFonts w:eastAsia="標楷體" w:cstheme="minorHAnsi"/>
                <w:szCs w:val="24"/>
              </w:rPr>
              <w:t>（</w:t>
            </w:r>
            <w:r>
              <w:rPr>
                <w:rFonts w:eastAsia="標楷體" w:cstheme="minorHAnsi" w:hint="eastAsia"/>
                <w:szCs w:val="24"/>
              </w:rPr>
              <w:t>v</w:t>
            </w:r>
            <w:r>
              <w:rPr>
                <w:rFonts w:eastAsia="標楷體" w:cstheme="minorHAnsi"/>
                <w:szCs w:val="24"/>
              </w:rPr>
              <w:t xml:space="preserve">ia </w:t>
            </w:r>
            <w:r>
              <w:rPr>
                <w:rFonts w:eastAsia="標楷體" w:cstheme="minorHAnsi" w:hint="eastAsia"/>
                <w:szCs w:val="24"/>
              </w:rPr>
              <w:t>E</w:t>
            </w:r>
            <w:r>
              <w:rPr>
                <w:rFonts w:eastAsia="標楷體" w:cstheme="minorHAnsi"/>
                <w:szCs w:val="24"/>
              </w:rPr>
              <w:t xml:space="preserve">lectronic Filing </w:t>
            </w:r>
            <w:r>
              <w:rPr>
                <w:rFonts w:eastAsia="標楷體" w:cstheme="minorHAnsi"/>
                <w:szCs w:val="24"/>
              </w:rPr>
              <w:lastRenderedPageBreak/>
              <w:t>Service</w:t>
            </w:r>
            <w:r w:rsidRPr="00FF4F8A">
              <w:rPr>
                <w:rFonts w:eastAsia="標楷體" w:cstheme="minorHAnsi"/>
                <w:szCs w:val="24"/>
              </w:rPr>
              <w:t>）</w:t>
            </w:r>
          </w:p>
        </w:tc>
        <w:tc>
          <w:tcPr>
            <w:tcW w:w="1417" w:type="dxa"/>
          </w:tcPr>
          <w:p w14:paraId="0F7A5EB7" w14:textId="77777777" w:rsidR="00A066F0" w:rsidRPr="00FF4F8A" w:rsidRDefault="00A066F0" w:rsidP="00A066F0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lastRenderedPageBreak/>
              <w:sym w:font="Wingdings" w:char="F0FC"/>
            </w:r>
          </w:p>
        </w:tc>
        <w:tc>
          <w:tcPr>
            <w:tcW w:w="2126" w:type="dxa"/>
          </w:tcPr>
          <w:p w14:paraId="649058E9" w14:textId="77777777" w:rsidR="00A066F0" w:rsidRPr="00FF4F8A" w:rsidRDefault="00A066F0" w:rsidP="00A066F0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FF012C" w:rsidRPr="00FF4F8A" w14:paraId="055A6B0D" w14:textId="77777777" w:rsidTr="00EC2806">
        <w:tc>
          <w:tcPr>
            <w:tcW w:w="2547" w:type="dxa"/>
            <w:vMerge/>
          </w:tcPr>
          <w:p w14:paraId="45230193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6B0044AF" w14:textId="1C53DC3F" w:rsidR="000E4F21" w:rsidRPr="00FF4F8A" w:rsidRDefault="000E4F21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C</w:t>
            </w:r>
            <w:r>
              <w:rPr>
                <w:rFonts w:eastAsia="標楷體" w:cstheme="minorHAnsi"/>
                <w:szCs w:val="24"/>
              </w:rPr>
              <w:t>hange of employer information</w:t>
            </w:r>
          </w:p>
        </w:tc>
        <w:tc>
          <w:tcPr>
            <w:tcW w:w="2835" w:type="dxa"/>
          </w:tcPr>
          <w:p w14:paraId="0457D714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17" w:type="dxa"/>
          </w:tcPr>
          <w:p w14:paraId="38E2C427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6E8BD43F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FF012C" w:rsidRPr="00FF4F8A" w14:paraId="3547D5B4" w14:textId="77777777" w:rsidTr="00EC2806">
        <w:tc>
          <w:tcPr>
            <w:tcW w:w="2547" w:type="dxa"/>
            <w:vMerge/>
          </w:tcPr>
          <w:p w14:paraId="78C9966E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689CE974" w14:textId="1D634616" w:rsidR="000E4F21" w:rsidRPr="00FF4F8A" w:rsidRDefault="000E4F21" w:rsidP="00FF012C">
            <w:pPr>
              <w:tabs>
                <w:tab w:val="left" w:pos="3717"/>
              </w:tabs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C</w:t>
            </w:r>
            <w:r>
              <w:rPr>
                <w:rFonts w:eastAsia="標楷體" w:cstheme="minorHAnsi"/>
                <w:szCs w:val="24"/>
              </w:rPr>
              <w:t>omplaint against employer for no</w:t>
            </w:r>
            <w:r w:rsidR="00531A36">
              <w:rPr>
                <w:rFonts w:eastAsia="標楷體" w:cstheme="minorHAnsi"/>
                <w:szCs w:val="24"/>
              </w:rPr>
              <w:t>n-payment</w:t>
            </w:r>
            <w:r w:rsidR="00CE1D04">
              <w:rPr>
                <w:rFonts w:eastAsia="標楷體" w:cstheme="minorHAnsi"/>
                <w:szCs w:val="24"/>
              </w:rPr>
              <w:t>/</w:t>
            </w:r>
            <w:r>
              <w:rPr>
                <w:rFonts w:eastAsia="標楷體" w:cstheme="minorHAnsi"/>
                <w:szCs w:val="24"/>
              </w:rPr>
              <w:t xml:space="preserve"> overpayment </w:t>
            </w:r>
            <w:r w:rsidR="00531A36">
              <w:rPr>
                <w:rFonts w:eastAsia="標楷體" w:cstheme="minorHAnsi"/>
                <w:szCs w:val="24"/>
              </w:rPr>
              <w:t>of contributions</w:t>
            </w:r>
          </w:p>
        </w:tc>
        <w:tc>
          <w:tcPr>
            <w:tcW w:w="2835" w:type="dxa"/>
          </w:tcPr>
          <w:p w14:paraId="66B4EBC4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17" w:type="dxa"/>
          </w:tcPr>
          <w:p w14:paraId="45C5BC3C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4DD31134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FF012C" w:rsidRPr="00FF4F8A" w14:paraId="2FB13BB2" w14:textId="77777777" w:rsidTr="00EC2806">
        <w:tc>
          <w:tcPr>
            <w:tcW w:w="2547" w:type="dxa"/>
            <w:vMerge/>
          </w:tcPr>
          <w:p w14:paraId="1FDE1DC1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272833E8" w14:textId="4931AE1B" w:rsidR="00A066F0" w:rsidRPr="00FF4F8A" w:rsidRDefault="00A066F0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Ap</w:t>
            </w:r>
            <w:r>
              <w:rPr>
                <w:rFonts w:eastAsia="標楷體" w:cstheme="minorHAnsi"/>
                <w:szCs w:val="24"/>
              </w:rPr>
              <w:t>plication for Electronic Filing Service</w:t>
            </w:r>
          </w:p>
        </w:tc>
        <w:tc>
          <w:tcPr>
            <w:tcW w:w="2835" w:type="dxa"/>
          </w:tcPr>
          <w:p w14:paraId="4C5C0700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17" w:type="dxa"/>
          </w:tcPr>
          <w:p w14:paraId="01855BED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74244D2A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FF012C" w:rsidRPr="00FF4F8A" w14:paraId="4219054A" w14:textId="77777777" w:rsidTr="006B7CF4">
        <w:trPr>
          <w:trHeight w:val="318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3D4BEF36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14:paraId="2524B267" w14:textId="4C524671" w:rsidR="00FF012C" w:rsidRPr="00FF4F8A" w:rsidRDefault="00A066F0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O</w:t>
            </w:r>
            <w:r>
              <w:rPr>
                <w:rFonts w:eastAsia="標楷體" w:cstheme="minorHAnsi"/>
                <w:szCs w:val="24"/>
              </w:rPr>
              <w:t>ther incoming letters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BDCCD59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BE7E17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F7F905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FF012C" w:rsidRPr="00FF4F8A" w14:paraId="30F3D56A" w14:textId="77777777" w:rsidTr="00BE4D79">
        <w:tc>
          <w:tcPr>
            <w:tcW w:w="2547" w:type="dxa"/>
            <w:vMerge w:val="restart"/>
            <w:tcBorders>
              <w:top w:val="nil"/>
            </w:tcBorders>
          </w:tcPr>
          <w:p w14:paraId="16DCC9CD" w14:textId="04848CB8" w:rsidR="00FF012C" w:rsidRPr="00FF4F8A" w:rsidRDefault="00A066F0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S</w:t>
            </w:r>
            <w:r>
              <w:rPr>
                <w:rFonts w:eastAsia="標楷體" w:cstheme="minorHAnsi"/>
                <w:szCs w:val="24"/>
              </w:rPr>
              <w:t>ervices relating to benefit payments</w:t>
            </w:r>
          </w:p>
        </w:tc>
        <w:tc>
          <w:tcPr>
            <w:tcW w:w="5925" w:type="dxa"/>
            <w:tcBorders>
              <w:top w:val="nil"/>
            </w:tcBorders>
          </w:tcPr>
          <w:p w14:paraId="2F36875A" w14:textId="12648C3F" w:rsidR="00FF012C" w:rsidRPr="00FF4F8A" w:rsidRDefault="00A066F0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O</w:t>
            </w:r>
            <w:r>
              <w:rPr>
                <w:rFonts w:eastAsia="標楷體" w:cstheme="minorHAnsi"/>
                <w:szCs w:val="24"/>
              </w:rPr>
              <w:t>ld-age pension</w:t>
            </w:r>
            <w:r w:rsidR="00FF012C" w:rsidRPr="00FF4F8A">
              <w:rPr>
                <w:rStyle w:val="a6"/>
                <w:rFonts w:eastAsia="標楷體" w:cstheme="minorHAnsi"/>
                <w:szCs w:val="24"/>
              </w:rPr>
              <w:footnoteReference w:id="4"/>
            </w:r>
          </w:p>
        </w:tc>
        <w:tc>
          <w:tcPr>
            <w:tcW w:w="2835" w:type="dxa"/>
            <w:tcBorders>
              <w:top w:val="nil"/>
            </w:tcBorders>
          </w:tcPr>
          <w:p w14:paraId="59F36548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9814FF9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  <w:tcBorders>
              <w:top w:val="nil"/>
            </w:tcBorders>
          </w:tcPr>
          <w:p w14:paraId="20E5F4FA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FF012C" w:rsidRPr="00FF4F8A" w14:paraId="756F3C57" w14:textId="77777777" w:rsidTr="0045046F">
        <w:tc>
          <w:tcPr>
            <w:tcW w:w="2547" w:type="dxa"/>
            <w:vMerge/>
          </w:tcPr>
          <w:p w14:paraId="154F1F00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1764EE29" w14:textId="582232D3" w:rsidR="00FF012C" w:rsidRPr="00FF4F8A" w:rsidRDefault="00A066F0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D</w:t>
            </w:r>
            <w:r>
              <w:rPr>
                <w:rFonts w:eastAsia="標楷體" w:cstheme="minorHAnsi"/>
                <w:szCs w:val="24"/>
              </w:rPr>
              <w:t>isability pension</w:t>
            </w:r>
            <w:r w:rsidR="00FF012C" w:rsidRPr="00FF4F8A">
              <w:rPr>
                <w:rStyle w:val="a6"/>
                <w:rFonts w:eastAsia="標楷體" w:cstheme="minorHAnsi"/>
                <w:szCs w:val="24"/>
              </w:rPr>
              <w:footnoteReference w:id="5"/>
            </w:r>
          </w:p>
        </w:tc>
        <w:tc>
          <w:tcPr>
            <w:tcW w:w="2835" w:type="dxa"/>
          </w:tcPr>
          <w:p w14:paraId="1611665A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17" w:type="dxa"/>
          </w:tcPr>
          <w:p w14:paraId="34903ACD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1C2C957A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FF012C" w:rsidRPr="00FF4F8A" w14:paraId="60CF7090" w14:textId="77777777" w:rsidTr="0045046F">
        <w:tc>
          <w:tcPr>
            <w:tcW w:w="2547" w:type="dxa"/>
            <w:vMerge/>
          </w:tcPr>
          <w:p w14:paraId="476AB956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6454E917" w14:textId="293C1D6B" w:rsidR="00FF012C" w:rsidRPr="00FF4F8A" w:rsidRDefault="00A066F0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U</w:t>
            </w:r>
            <w:r>
              <w:rPr>
                <w:rFonts w:eastAsia="標楷體" w:cstheme="minorHAnsi"/>
                <w:szCs w:val="24"/>
              </w:rPr>
              <w:t>nemployment allowance, sickness allowance</w:t>
            </w:r>
          </w:p>
        </w:tc>
        <w:tc>
          <w:tcPr>
            <w:tcW w:w="2835" w:type="dxa"/>
          </w:tcPr>
          <w:p w14:paraId="287EF0D2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17" w:type="dxa"/>
          </w:tcPr>
          <w:p w14:paraId="28E97D7C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207FC5AE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FF012C" w:rsidRPr="00FF4F8A" w14:paraId="04AACBDE" w14:textId="77777777" w:rsidTr="0045046F">
        <w:tc>
          <w:tcPr>
            <w:tcW w:w="2547" w:type="dxa"/>
            <w:vMerge/>
          </w:tcPr>
          <w:p w14:paraId="111E21AD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4BFEA9C3" w14:textId="55F9D896" w:rsidR="00FF012C" w:rsidRPr="00FF4F8A" w:rsidRDefault="00A066F0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B</w:t>
            </w:r>
            <w:r>
              <w:rPr>
                <w:rFonts w:eastAsia="標楷體" w:cstheme="minorHAnsi"/>
                <w:szCs w:val="24"/>
              </w:rPr>
              <w:t>irth allowance</w:t>
            </w:r>
            <w:r>
              <w:rPr>
                <w:rFonts w:eastAsia="標楷體" w:cstheme="minorHAnsi" w:hint="eastAsia"/>
                <w:szCs w:val="24"/>
              </w:rPr>
              <w:t>,</w:t>
            </w:r>
            <w:r>
              <w:rPr>
                <w:rFonts w:eastAsia="標楷體" w:cstheme="minorHAnsi"/>
                <w:szCs w:val="24"/>
              </w:rPr>
              <w:t xml:space="preserve"> marriage allowance, funeral allowance</w:t>
            </w:r>
          </w:p>
        </w:tc>
        <w:tc>
          <w:tcPr>
            <w:tcW w:w="2835" w:type="dxa"/>
          </w:tcPr>
          <w:p w14:paraId="03C3755C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1417" w:type="dxa"/>
          </w:tcPr>
          <w:p w14:paraId="7C7A03E3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6FF427E1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FF012C" w:rsidRPr="00FF4F8A" w14:paraId="1F8B151E" w14:textId="77777777" w:rsidTr="0045046F">
        <w:tc>
          <w:tcPr>
            <w:tcW w:w="2547" w:type="dxa"/>
            <w:vMerge/>
          </w:tcPr>
          <w:p w14:paraId="275BB122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03A722A6" w14:textId="6C171056" w:rsidR="00FF012C" w:rsidRPr="00FF4F8A" w:rsidRDefault="00EA6343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P</w:t>
            </w:r>
            <w:r>
              <w:rPr>
                <w:rFonts w:eastAsia="標楷體" w:cstheme="minorHAnsi"/>
                <w:szCs w:val="24"/>
              </w:rPr>
              <w:t>rovision of proof of life</w:t>
            </w:r>
            <w:r w:rsidR="00FF012C" w:rsidRPr="00FF4F8A">
              <w:rPr>
                <w:rFonts w:eastAsia="標楷體" w:cstheme="minorHAnsi"/>
                <w:szCs w:val="24"/>
              </w:rPr>
              <w:t>（</w:t>
            </w:r>
            <w:r w:rsidR="00ED128E">
              <w:rPr>
                <w:rFonts w:eastAsia="標楷體" w:cstheme="minorHAnsi"/>
                <w:szCs w:val="24"/>
              </w:rPr>
              <w:t>Provide</w:t>
            </w:r>
            <w:r>
              <w:rPr>
                <w:rFonts w:eastAsia="標楷體" w:cstheme="minorHAnsi"/>
                <w:szCs w:val="24"/>
              </w:rPr>
              <w:t xml:space="preserve"> by the end of March</w:t>
            </w:r>
            <w:r w:rsidR="00FF012C" w:rsidRPr="00FF4F8A">
              <w:rPr>
                <w:rFonts w:eastAsia="標楷體" w:cstheme="minorHAnsi"/>
                <w:szCs w:val="24"/>
              </w:rPr>
              <w:t>）</w:t>
            </w:r>
          </w:p>
        </w:tc>
        <w:tc>
          <w:tcPr>
            <w:tcW w:w="2835" w:type="dxa"/>
          </w:tcPr>
          <w:p w14:paraId="3DE8DDBF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17" w:type="dxa"/>
          </w:tcPr>
          <w:p w14:paraId="298FBF01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0A9F624F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</w:tr>
      <w:tr w:rsidR="00FF012C" w:rsidRPr="00FF4F8A" w14:paraId="51EA0169" w14:textId="77777777" w:rsidTr="0045046F">
        <w:tc>
          <w:tcPr>
            <w:tcW w:w="2547" w:type="dxa"/>
            <w:vMerge/>
          </w:tcPr>
          <w:p w14:paraId="35B5DE04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1D13092F" w14:textId="2AF2434D" w:rsidR="00FF012C" w:rsidRPr="00FF4F8A" w:rsidRDefault="00EA6343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P</w:t>
            </w:r>
            <w:r>
              <w:rPr>
                <w:rFonts w:eastAsia="標楷體" w:cstheme="minorHAnsi"/>
                <w:szCs w:val="24"/>
              </w:rPr>
              <w:t xml:space="preserve">rinting and </w:t>
            </w:r>
            <w:r w:rsidR="00ED128E">
              <w:rPr>
                <w:rFonts w:eastAsia="標楷體" w:cstheme="minorHAnsi"/>
                <w:szCs w:val="24"/>
              </w:rPr>
              <w:t>checking</w:t>
            </w:r>
            <w:r>
              <w:rPr>
                <w:rFonts w:eastAsia="標楷體" w:cstheme="minorHAnsi"/>
                <w:szCs w:val="24"/>
              </w:rPr>
              <w:t xml:space="preserve"> the benefit payment records</w:t>
            </w:r>
          </w:p>
        </w:tc>
        <w:tc>
          <w:tcPr>
            <w:tcW w:w="2835" w:type="dxa"/>
          </w:tcPr>
          <w:p w14:paraId="7E541FB8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17" w:type="dxa"/>
          </w:tcPr>
          <w:p w14:paraId="7C51D944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126" w:type="dxa"/>
          </w:tcPr>
          <w:p w14:paraId="6B08F69E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</w:tr>
      <w:tr w:rsidR="00FF012C" w:rsidRPr="00FF4F8A" w14:paraId="797D782F" w14:textId="77777777" w:rsidTr="0045046F">
        <w:tc>
          <w:tcPr>
            <w:tcW w:w="2547" w:type="dxa"/>
            <w:vMerge w:val="restart"/>
          </w:tcPr>
          <w:p w14:paraId="1944F648" w14:textId="77093CDD" w:rsidR="00FF012C" w:rsidRPr="00FF4F8A" w:rsidRDefault="009C2264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S</w:t>
            </w:r>
            <w:r>
              <w:rPr>
                <w:rFonts w:eastAsia="標楷體" w:cstheme="minorHAnsi"/>
                <w:szCs w:val="24"/>
              </w:rPr>
              <w:t xml:space="preserve">ervices relating to </w:t>
            </w:r>
            <w:r w:rsidR="00CD5F85">
              <w:rPr>
                <w:rFonts w:eastAsia="標楷體" w:cstheme="minorHAnsi"/>
                <w:szCs w:val="24"/>
              </w:rPr>
              <w:t>general affairs of provident fund system</w:t>
            </w:r>
            <w:r>
              <w:rPr>
                <w:rFonts w:eastAsia="標楷體" w:cstheme="minorHAnsi"/>
                <w:szCs w:val="24"/>
              </w:rPr>
              <w:t xml:space="preserve"> </w:t>
            </w:r>
          </w:p>
        </w:tc>
        <w:tc>
          <w:tcPr>
            <w:tcW w:w="5925" w:type="dxa"/>
          </w:tcPr>
          <w:p w14:paraId="05A8F988" w14:textId="3447FAF1" w:rsidR="00FF012C" w:rsidRPr="00FF4F8A" w:rsidRDefault="00F97DB9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C</w:t>
            </w:r>
            <w:r>
              <w:rPr>
                <w:rFonts w:eastAsia="標楷體" w:cstheme="minorHAnsi"/>
                <w:szCs w:val="24"/>
              </w:rPr>
              <w:t>heck the name list of fund allocation of 2019</w:t>
            </w:r>
          </w:p>
        </w:tc>
        <w:tc>
          <w:tcPr>
            <w:tcW w:w="2835" w:type="dxa"/>
          </w:tcPr>
          <w:p w14:paraId="3E7993EC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1417" w:type="dxa"/>
          </w:tcPr>
          <w:p w14:paraId="592CA371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126" w:type="dxa"/>
          </w:tcPr>
          <w:p w14:paraId="208716AC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</w:tr>
      <w:tr w:rsidR="00FF012C" w:rsidRPr="00FF4F8A" w14:paraId="4D38B71A" w14:textId="77777777" w:rsidTr="0045046F">
        <w:tc>
          <w:tcPr>
            <w:tcW w:w="2547" w:type="dxa"/>
            <w:vMerge/>
          </w:tcPr>
          <w:p w14:paraId="5D7889A6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744598C4" w14:textId="24FC080C" w:rsidR="00FF012C" w:rsidRPr="00FF4F8A" w:rsidRDefault="00F97DB9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C</w:t>
            </w:r>
            <w:r>
              <w:rPr>
                <w:rFonts w:eastAsia="標楷體" w:cstheme="minorHAnsi"/>
                <w:szCs w:val="24"/>
              </w:rPr>
              <w:t>heck the name list of fund allocation of other years</w:t>
            </w:r>
          </w:p>
        </w:tc>
        <w:tc>
          <w:tcPr>
            <w:tcW w:w="2835" w:type="dxa"/>
          </w:tcPr>
          <w:p w14:paraId="2D0293E3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1417" w:type="dxa"/>
          </w:tcPr>
          <w:p w14:paraId="56F02888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126" w:type="dxa"/>
          </w:tcPr>
          <w:p w14:paraId="564FC4AB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FF012C" w:rsidRPr="00FF4F8A" w14:paraId="30F24C0C" w14:textId="77777777" w:rsidTr="0045046F">
        <w:tc>
          <w:tcPr>
            <w:tcW w:w="2547" w:type="dxa"/>
            <w:vMerge/>
          </w:tcPr>
          <w:p w14:paraId="13D53844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75DC37AE" w14:textId="6CB6AD48" w:rsidR="00FF012C" w:rsidRPr="00FF4F8A" w:rsidRDefault="00F97DB9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C</w:t>
            </w:r>
            <w:r>
              <w:rPr>
                <w:rFonts w:eastAsia="標楷體" w:cstheme="minorHAnsi"/>
                <w:szCs w:val="24"/>
              </w:rPr>
              <w:t>heck the incentive basic fund</w:t>
            </w:r>
          </w:p>
        </w:tc>
        <w:tc>
          <w:tcPr>
            <w:tcW w:w="2835" w:type="dxa"/>
          </w:tcPr>
          <w:p w14:paraId="1C510A25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1417" w:type="dxa"/>
          </w:tcPr>
          <w:p w14:paraId="6BFEF1B3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126" w:type="dxa"/>
          </w:tcPr>
          <w:p w14:paraId="2E8B4C13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FF012C" w:rsidRPr="00FF4F8A" w14:paraId="5544F31C" w14:textId="77777777" w:rsidTr="0045046F">
        <w:tc>
          <w:tcPr>
            <w:tcW w:w="2547" w:type="dxa"/>
            <w:vMerge/>
          </w:tcPr>
          <w:p w14:paraId="5A5C255A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1C11C1FE" w14:textId="02E7BE01" w:rsidR="00FF012C" w:rsidRPr="00FF4F8A" w:rsidRDefault="00F97DB9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C</w:t>
            </w:r>
            <w:r>
              <w:rPr>
                <w:rFonts w:eastAsia="標楷體" w:cstheme="minorHAnsi"/>
                <w:szCs w:val="24"/>
              </w:rPr>
              <w:t>heck the government-managed sub-account balance</w:t>
            </w:r>
          </w:p>
        </w:tc>
        <w:tc>
          <w:tcPr>
            <w:tcW w:w="2835" w:type="dxa"/>
          </w:tcPr>
          <w:p w14:paraId="704BEE02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1417" w:type="dxa"/>
          </w:tcPr>
          <w:p w14:paraId="2BF6C088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126" w:type="dxa"/>
          </w:tcPr>
          <w:p w14:paraId="3444FA59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</w:tr>
      <w:tr w:rsidR="00FF012C" w:rsidRPr="00FF4F8A" w14:paraId="1EE51F80" w14:textId="77777777" w:rsidTr="00CD146F">
        <w:trPr>
          <w:trHeight w:val="1074"/>
        </w:trPr>
        <w:tc>
          <w:tcPr>
            <w:tcW w:w="2547" w:type="dxa"/>
            <w:vMerge/>
          </w:tcPr>
          <w:p w14:paraId="512F5DA6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21289966" w14:textId="70A56B4D" w:rsidR="00695D72" w:rsidRPr="00FF4F8A" w:rsidRDefault="00695D72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W</w:t>
            </w:r>
            <w:r>
              <w:rPr>
                <w:rFonts w:eastAsia="標楷體" w:cstheme="minorHAnsi"/>
                <w:szCs w:val="24"/>
              </w:rPr>
              <w:t xml:space="preserve">ithdrawal of funds from government-managed sub-account (account owners attaining age 65, currently receiving old-age or disability pension from the Social Security Fund, or </w:t>
            </w:r>
            <w:r w:rsidR="00603E01">
              <w:rPr>
                <w:rFonts w:eastAsia="標楷體" w:cstheme="minorHAnsi"/>
                <w:szCs w:val="24"/>
              </w:rPr>
              <w:t xml:space="preserve">subsidy for senior citizens or </w:t>
            </w:r>
            <w:r w:rsidRPr="00695D72">
              <w:rPr>
                <w:rFonts w:eastAsia="標楷體" w:cstheme="minorHAnsi"/>
                <w:szCs w:val="24"/>
              </w:rPr>
              <w:t>special disability subsidy from the Social Welfare Bureau</w:t>
            </w:r>
            <w:r w:rsidR="00603E01">
              <w:rPr>
                <w:rFonts w:eastAsia="標楷體" w:cstheme="minorHAnsi"/>
                <w:szCs w:val="24"/>
              </w:rPr>
              <w:t>)</w:t>
            </w:r>
          </w:p>
        </w:tc>
        <w:tc>
          <w:tcPr>
            <w:tcW w:w="2835" w:type="dxa"/>
          </w:tcPr>
          <w:p w14:paraId="2D91ADB4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17" w:type="dxa"/>
          </w:tcPr>
          <w:p w14:paraId="48C1AF74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74BF8B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</w:tr>
      <w:tr w:rsidR="00FF012C" w:rsidRPr="00FF4F8A" w14:paraId="364776D6" w14:textId="77777777" w:rsidTr="0045046F">
        <w:tc>
          <w:tcPr>
            <w:tcW w:w="2547" w:type="dxa"/>
            <w:vMerge/>
          </w:tcPr>
          <w:p w14:paraId="56F62978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3CA1D4BC" w14:textId="313E7666" w:rsidR="00FF012C" w:rsidRPr="00FF4F8A" w:rsidRDefault="00A95981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/>
                <w:szCs w:val="24"/>
              </w:rPr>
              <w:t>Filing of o</w:t>
            </w:r>
            <w:r w:rsidR="00CD5F85">
              <w:rPr>
                <w:rFonts w:eastAsia="標楷體" w:cstheme="minorHAnsi"/>
                <w:szCs w:val="24"/>
              </w:rPr>
              <w:t>bjection statement</w:t>
            </w:r>
          </w:p>
        </w:tc>
        <w:tc>
          <w:tcPr>
            <w:tcW w:w="2835" w:type="dxa"/>
          </w:tcPr>
          <w:p w14:paraId="276AF89B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17" w:type="dxa"/>
          </w:tcPr>
          <w:p w14:paraId="4DD010A6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421B8EF0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FF012C" w:rsidRPr="00FF4F8A" w14:paraId="093F2886" w14:textId="77777777" w:rsidTr="0045046F">
        <w:tc>
          <w:tcPr>
            <w:tcW w:w="2547" w:type="dxa"/>
            <w:vMerge/>
          </w:tcPr>
          <w:p w14:paraId="6EA6CDED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1036E34E" w14:textId="2A9CC5F4" w:rsidR="00FF012C" w:rsidRPr="00FF4F8A" w:rsidRDefault="00CD5F85" w:rsidP="00FF012C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W</w:t>
            </w:r>
            <w:r>
              <w:rPr>
                <w:rFonts w:eastAsia="標楷體" w:cstheme="minorHAnsi"/>
                <w:szCs w:val="24"/>
              </w:rPr>
              <w:t>ithdrawal of funds</w:t>
            </w:r>
          </w:p>
        </w:tc>
        <w:tc>
          <w:tcPr>
            <w:tcW w:w="2835" w:type="dxa"/>
          </w:tcPr>
          <w:p w14:paraId="24BAD186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17" w:type="dxa"/>
          </w:tcPr>
          <w:p w14:paraId="2E04BF46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072A9FBF" w14:textId="77777777" w:rsidR="00FF012C" w:rsidRPr="00FF4F8A" w:rsidRDefault="00FF012C" w:rsidP="00FF012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7736FD" w:rsidRPr="00FF4F8A" w14:paraId="03BFA14B" w14:textId="77777777" w:rsidTr="0045046F">
        <w:tc>
          <w:tcPr>
            <w:tcW w:w="2547" w:type="dxa"/>
            <w:vMerge w:val="restart"/>
          </w:tcPr>
          <w:p w14:paraId="570250C1" w14:textId="69209AD3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S</w:t>
            </w:r>
            <w:r>
              <w:rPr>
                <w:rFonts w:eastAsia="標楷體" w:cstheme="minorHAnsi"/>
                <w:szCs w:val="24"/>
              </w:rPr>
              <w:t xml:space="preserve">ervices relating to management of accounts of provident fund system  </w:t>
            </w:r>
          </w:p>
        </w:tc>
        <w:tc>
          <w:tcPr>
            <w:tcW w:w="5925" w:type="dxa"/>
          </w:tcPr>
          <w:p w14:paraId="0EE0DF2C" w14:textId="4C2F9529" w:rsidR="007736FD" w:rsidRPr="00FF4F8A" w:rsidRDefault="007736FD" w:rsidP="007736FD">
            <w:pPr>
              <w:spacing w:line="400" w:lineRule="exact"/>
              <w:rPr>
                <w:rFonts w:eastAsia="標楷體" w:cstheme="minorHAnsi"/>
                <w:szCs w:val="24"/>
              </w:rPr>
            </w:pPr>
            <w:r w:rsidRPr="00FD2FF8">
              <w:rPr>
                <w:rFonts w:eastAsia="標楷體" w:cstheme="minorHAnsi"/>
                <w:szCs w:val="24"/>
              </w:rPr>
              <w:t xml:space="preserve">Employer apply </w:t>
            </w:r>
            <w:r w:rsidR="00344054">
              <w:rPr>
                <w:rFonts w:eastAsia="標楷體" w:cstheme="minorHAnsi"/>
                <w:szCs w:val="24"/>
              </w:rPr>
              <w:t xml:space="preserve">to make </w:t>
            </w:r>
            <w:r w:rsidRPr="00FD2FF8">
              <w:rPr>
                <w:rFonts w:eastAsia="標楷體" w:cstheme="minorHAnsi"/>
                <w:szCs w:val="24"/>
              </w:rPr>
              <w:t xml:space="preserve">online enquiry </w:t>
            </w:r>
            <w:r w:rsidR="00FD2FF8">
              <w:rPr>
                <w:rFonts w:eastAsia="標楷體" w:cstheme="minorHAnsi"/>
                <w:szCs w:val="24"/>
              </w:rPr>
              <w:t>about</w:t>
            </w:r>
            <w:r w:rsidRPr="00FD2FF8">
              <w:rPr>
                <w:rFonts w:eastAsia="標楷體" w:cstheme="minorHAnsi"/>
                <w:szCs w:val="24"/>
              </w:rPr>
              <w:t xml:space="preserve"> Central Provident Fund’s contribution balance</w:t>
            </w:r>
          </w:p>
        </w:tc>
        <w:tc>
          <w:tcPr>
            <w:tcW w:w="2835" w:type="dxa"/>
          </w:tcPr>
          <w:p w14:paraId="63DE5367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17" w:type="dxa"/>
          </w:tcPr>
          <w:p w14:paraId="63328E00" w14:textId="0A5B151F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257E924F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7736FD" w:rsidRPr="00FF4F8A" w14:paraId="2C7D6BAC" w14:textId="77777777" w:rsidTr="0045046F">
        <w:tc>
          <w:tcPr>
            <w:tcW w:w="2547" w:type="dxa"/>
            <w:vMerge/>
          </w:tcPr>
          <w:p w14:paraId="699B5D63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5925" w:type="dxa"/>
          </w:tcPr>
          <w:p w14:paraId="085A8013" w14:textId="2EB2C19C" w:rsidR="007736FD" w:rsidRPr="007736FD" w:rsidRDefault="007736FD" w:rsidP="007736FD">
            <w:pPr>
              <w:spacing w:line="40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E</w:t>
            </w:r>
            <w:r>
              <w:rPr>
                <w:rFonts w:eastAsia="標楷體" w:cstheme="minorHAnsi"/>
                <w:szCs w:val="24"/>
              </w:rPr>
              <w:t>mployer change identity/communication information</w:t>
            </w:r>
          </w:p>
        </w:tc>
        <w:tc>
          <w:tcPr>
            <w:tcW w:w="2835" w:type="dxa"/>
          </w:tcPr>
          <w:p w14:paraId="12F01BF7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417" w:type="dxa"/>
          </w:tcPr>
          <w:p w14:paraId="206D9C03" w14:textId="6345FFF4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2806EB4B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7736FD" w:rsidRPr="00FF4F8A" w14:paraId="6CAEDD2C" w14:textId="77777777" w:rsidTr="0045046F">
        <w:tc>
          <w:tcPr>
            <w:tcW w:w="2547" w:type="dxa"/>
            <w:vMerge/>
          </w:tcPr>
          <w:p w14:paraId="5B6AA978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  <w:tc>
          <w:tcPr>
            <w:tcW w:w="5925" w:type="dxa"/>
          </w:tcPr>
          <w:p w14:paraId="25F43C3C" w14:textId="1CD1A7ED" w:rsidR="007736FD" w:rsidRDefault="007736FD" w:rsidP="007736FD">
            <w:pPr>
              <w:spacing w:line="400" w:lineRule="exac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szCs w:val="24"/>
              </w:rPr>
              <w:t>T</w:t>
            </w:r>
            <w:r>
              <w:rPr>
                <w:rFonts w:eastAsia="標楷體" w:cstheme="minorHAnsi"/>
                <w:szCs w:val="24"/>
              </w:rPr>
              <w:t>ransfer funds out of the government-managed sub-account</w:t>
            </w:r>
          </w:p>
        </w:tc>
        <w:tc>
          <w:tcPr>
            <w:tcW w:w="2835" w:type="dxa"/>
          </w:tcPr>
          <w:p w14:paraId="25B782E5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  <w:tc>
          <w:tcPr>
            <w:tcW w:w="1417" w:type="dxa"/>
          </w:tcPr>
          <w:p w14:paraId="0C254E68" w14:textId="21A1C3F9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0E3D9CA3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</w:tr>
      <w:tr w:rsidR="007736FD" w:rsidRPr="00FF4F8A" w14:paraId="0640A641" w14:textId="77777777" w:rsidTr="0045046F">
        <w:tc>
          <w:tcPr>
            <w:tcW w:w="2547" w:type="dxa"/>
            <w:vMerge/>
          </w:tcPr>
          <w:p w14:paraId="0B67D786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  <w:tc>
          <w:tcPr>
            <w:tcW w:w="5925" w:type="dxa"/>
          </w:tcPr>
          <w:p w14:paraId="29C3F0F2" w14:textId="5C865DB0" w:rsidR="007736FD" w:rsidRDefault="007736FD" w:rsidP="007736FD">
            <w:pPr>
              <w:spacing w:line="400" w:lineRule="exac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szCs w:val="24"/>
              </w:rPr>
              <w:t>T</w:t>
            </w:r>
            <w:r>
              <w:rPr>
                <w:rFonts w:eastAsia="標楷體" w:cstheme="minorHAnsi"/>
                <w:szCs w:val="24"/>
              </w:rPr>
              <w:t>ransfer funds to the government-managed sub-account</w:t>
            </w:r>
          </w:p>
        </w:tc>
        <w:tc>
          <w:tcPr>
            <w:tcW w:w="2835" w:type="dxa"/>
          </w:tcPr>
          <w:p w14:paraId="5CFF2F68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  <w:tc>
          <w:tcPr>
            <w:tcW w:w="1417" w:type="dxa"/>
          </w:tcPr>
          <w:p w14:paraId="44CA8B2A" w14:textId="3CA9BEC5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294990B1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</w:tr>
      <w:tr w:rsidR="007736FD" w:rsidRPr="00FF4F8A" w14:paraId="300AAC79" w14:textId="77777777" w:rsidTr="0045046F">
        <w:tc>
          <w:tcPr>
            <w:tcW w:w="2547" w:type="dxa"/>
            <w:vMerge/>
          </w:tcPr>
          <w:p w14:paraId="168EB794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  <w:tc>
          <w:tcPr>
            <w:tcW w:w="5925" w:type="dxa"/>
          </w:tcPr>
          <w:p w14:paraId="7C2569E0" w14:textId="5272ED0F" w:rsidR="007736FD" w:rsidRDefault="007736FD" w:rsidP="007736FD">
            <w:pPr>
              <w:spacing w:line="400" w:lineRule="exac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E</w:t>
            </w:r>
            <w:r>
              <w:rPr>
                <w:rFonts w:eastAsia="標楷體" w:cstheme="minorHAnsi"/>
              </w:rPr>
              <w:t>mployer to establish the joint provident fund scheme for the first time (Fund management entity)</w:t>
            </w:r>
          </w:p>
        </w:tc>
        <w:tc>
          <w:tcPr>
            <w:tcW w:w="2835" w:type="dxa"/>
          </w:tcPr>
          <w:p w14:paraId="425BB0A8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  <w:tc>
          <w:tcPr>
            <w:tcW w:w="1417" w:type="dxa"/>
          </w:tcPr>
          <w:p w14:paraId="529507A7" w14:textId="5D28A636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3A537DB7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</w:tr>
      <w:tr w:rsidR="007736FD" w:rsidRPr="00FF4F8A" w14:paraId="1065F51D" w14:textId="77777777" w:rsidTr="0045046F">
        <w:tc>
          <w:tcPr>
            <w:tcW w:w="2547" w:type="dxa"/>
            <w:vMerge/>
          </w:tcPr>
          <w:p w14:paraId="24877361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  <w:tc>
          <w:tcPr>
            <w:tcW w:w="5925" w:type="dxa"/>
          </w:tcPr>
          <w:p w14:paraId="7B620668" w14:textId="16FA8E98" w:rsidR="007736FD" w:rsidRDefault="007736FD" w:rsidP="007736FD">
            <w:pPr>
              <w:spacing w:line="400" w:lineRule="exac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E</w:t>
            </w:r>
            <w:r>
              <w:rPr>
                <w:rFonts w:eastAsia="標楷體" w:cstheme="minorHAnsi"/>
              </w:rPr>
              <w:t xml:space="preserve">mployer to add </w:t>
            </w:r>
            <w:r w:rsidR="00CE1D04">
              <w:rPr>
                <w:rFonts w:eastAsia="標楷體" w:cstheme="minorHAnsi"/>
              </w:rPr>
              <w:t>a</w:t>
            </w:r>
            <w:r>
              <w:rPr>
                <w:rFonts w:eastAsia="標楷體" w:cstheme="minorHAnsi"/>
              </w:rPr>
              <w:t xml:space="preserve"> joint provident fund scheme (Fund management entity)</w:t>
            </w:r>
          </w:p>
        </w:tc>
        <w:tc>
          <w:tcPr>
            <w:tcW w:w="2835" w:type="dxa"/>
          </w:tcPr>
          <w:p w14:paraId="7A9CD07E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  <w:tc>
          <w:tcPr>
            <w:tcW w:w="1417" w:type="dxa"/>
          </w:tcPr>
          <w:p w14:paraId="6CF776C5" w14:textId="7B7D4885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6C944D4A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</w:tr>
      <w:tr w:rsidR="007736FD" w:rsidRPr="00FF4F8A" w14:paraId="3D14AC60" w14:textId="77777777" w:rsidTr="0045046F">
        <w:tc>
          <w:tcPr>
            <w:tcW w:w="2547" w:type="dxa"/>
            <w:vMerge/>
          </w:tcPr>
          <w:p w14:paraId="1FADE45A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  <w:tc>
          <w:tcPr>
            <w:tcW w:w="5925" w:type="dxa"/>
          </w:tcPr>
          <w:p w14:paraId="6D1E0DAF" w14:textId="2E0FDCE5" w:rsidR="007736FD" w:rsidRPr="00177503" w:rsidRDefault="007736FD" w:rsidP="007736FD">
            <w:pPr>
              <w:spacing w:line="400" w:lineRule="exact"/>
              <w:rPr>
                <w:rFonts w:eastAsia="標楷體" w:cstheme="minorHAnsi"/>
              </w:rPr>
            </w:pPr>
            <w:r w:rsidRPr="00177503">
              <w:rPr>
                <w:rFonts w:eastAsia="標楷體" w:cstheme="minorHAnsi" w:hint="eastAsia"/>
              </w:rPr>
              <w:t>E</w:t>
            </w:r>
            <w:r w:rsidRPr="00177503">
              <w:rPr>
                <w:rFonts w:eastAsia="標楷體" w:cstheme="minorHAnsi"/>
              </w:rPr>
              <w:t xml:space="preserve">mployer to amend the </w:t>
            </w:r>
            <w:r w:rsidR="00783297" w:rsidRPr="00177503">
              <w:rPr>
                <w:rFonts w:eastAsia="標楷體" w:cstheme="minorHAnsi"/>
              </w:rPr>
              <w:t xml:space="preserve">information of the </w:t>
            </w:r>
            <w:r w:rsidRPr="00177503">
              <w:rPr>
                <w:rFonts w:eastAsia="標楷體" w:cstheme="minorHAnsi"/>
              </w:rPr>
              <w:t>joint provident fund scheme</w:t>
            </w:r>
            <w:r w:rsidR="00FD2FF8" w:rsidRPr="00177503">
              <w:rPr>
                <w:rFonts w:eastAsia="標楷體" w:cstheme="minorHAnsi"/>
              </w:rPr>
              <w:t xml:space="preserve"> </w:t>
            </w:r>
            <w:r w:rsidRPr="00177503">
              <w:rPr>
                <w:rFonts w:eastAsia="標楷體" w:cstheme="minorHAnsi"/>
              </w:rPr>
              <w:t>(Fund management entity)</w:t>
            </w:r>
          </w:p>
        </w:tc>
        <w:tc>
          <w:tcPr>
            <w:tcW w:w="2835" w:type="dxa"/>
          </w:tcPr>
          <w:p w14:paraId="34FFED3C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  <w:tc>
          <w:tcPr>
            <w:tcW w:w="1417" w:type="dxa"/>
          </w:tcPr>
          <w:p w14:paraId="593CD79C" w14:textId="3D11904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0E285A16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</w:tr>
      <w:tr w:rsidR="007736FD" w:rsidRPr="00FF4F8A" w14:paraId="22C31F7E" w14:textId="77777777" w:rsidTr="0045046F">
        <w:tc>
          <w:tcPr>
            <w:tcW w:w="2547" w:type="dxa"/>
            <w:vMerge/>
          </w:tcPr>
          <w:p w14:paraId="14DED277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  <w:tc>
          <w:tcPr>
            <w:tcW w:w="5925" w:type="dxa"/>
          </w:tcPr>
          <w:p w14:paraId="433CD58E" w14:textId="175FE19E" w:rsidR="007736FD" w:rsidRPr="00177503" w:rsidRDefault="007736FD" w:rsidP="007736FD">
            <w:pPr>
              <w:spacing w:line="400" w:lineRule="exact"/>
              <w:rPr>
                <w:rFonts w:eastAsia="標楷體" w:cstheme="minorHAnsi"/>
              </w:rPr>
            </w:pPr>
            <w:r w:rsidRPr="00177503">
              <w:rPr>
                <w:rFonts w:eastAsia="標楷體" w:cstheme="minorHAnsi" w:hint="eastAsia"/>
              </w:rPr>
              <w:t>E</w:t>
            </w:r>
            <w:r w:rsidRPr="00177503">
              <w:rPr>
                <w:rFonts w:eastAsia="標楷體" w:cstheme="minorHAnsi"/>
              </w:rPr>
              <w:t>mployer to switch the fund management entity (Fund management entity)</w:t>
            </w:r>
          </w:p>
        </w:tc>
        <w:tc>
          <w:tcPr>
            <w:tcW w:w="2835" w:type="dxa"/>
          </w:tcPr>
          <w:p w14:paraId="0FD97684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  <w:tc>
          <w:tcPr>
            <w:tcW w:w="1417" w:type="dxa"/>
          </w:tcPr>
          <w:p w14:paraId="24A455D6" w14:textId="65D8D499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4F7DA8D7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</w:tr>
      <w:tr w:rsidR="007736FD" w:rsidRPr="00FF4F8A" w14:paraId="23E40B36" w14:textId="77777777" w:rsidTr="0045046F">
        <w:tc>
          <w:tcPr>
            <w:tcW w:w="2547" w:type="dxa"/>
            <w:vMerge/>
          </w:tcPr>
          <w:p w14:paraId="7CAEBC4E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  <w:tc>
          <w:tcPr>
            <w:tcW w:w="5925" w:type="dxa"/>
          </w:tcPr>
          <w:p w14:paraId="567AF891" w14:textId="1DAD4BED" w:rsidR="007736FD" w:rsidRDefault="00FD2FF8" w:rsidP="007736FD">
            <w:pPr>
              <w:spacing w:line="400" w:lineRule="exac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I</w:t>
            </w:r>
            <w:r>
              <w:rPr>
                <w:rFonts w:eastAsia="標楷體" w:cstheme="minorHAnsi"/>
              </w:rPr>
              <w:t>ndividual provident fund scheme (Fund management entity)</w:t>
            </w:r>
          </w:p>
        </w:tc>
        <w:tc>
          <w:tcPr>
            <w:tcW w:w="2835" w:type="dxa"/>
          </w:tcPr>
          <w:p w14:paraId="469EB2CF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  <w:tc>
          <w:tcPr>
            <w:tcW w:w="1417" w:type="dxa"/>
          </w:tcPr>
          <w:p w14:paraId="513E8AC3" w14:textId="1157B15C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  <w:r w:rsidRPr="00FF4F8A">
              <w:rPr>
                <w:rFonts w:eastAsia="標楷體" w:cstheme="minorHAnsi"/>
                <w:szCs w:val="24"/>
              </w:rPr>
              <w:sym w:font="Wingdings" w:char="F0FC"/>
            </w:r>
          </w:p>
        </w:tc>
        <w:tc>
          <w:tcPr>
            <w:tcW w:w="2126" w:type="dxa"/>
          </w:tcPr>
          <w:p w14:paraId="675E3354" w14:textId="77777777" w:rsidR="007736FD" w:rsidRPr="00FF4F8A" w:rsidRDefault="007736FD" w:rsidP="007736FD">
            <w:pPr>
              <w:spacing w:line="400" w:lineRule="exact"/>
              <w:jc w:val="center"/>
              <w:rPr>
                <w:rFonts w:eastAsia="標楷體" w:cstheme="minorHAnsi"/>
              </w:rPr>
            </w:pPr>
          </w:p>
        </w:tc>
      </w:tr>
    </w:tbl>
    <w:p w14:paraId="2F68A448" w14:textId="5C732DF4" w:rsidR="007D008B" w:rsidRDefault="007D008B" w:rsidP="00603E01">
      <w:pPr>
        <w:tabs>
          <w:tab w:val="left" w:pos="426"/>
        </w:tabs>
        <w:spacing w:beforeLines="50" w:before="180"/>
        <w:rPr>
          <w:rStyle w:val="a7"/>
          <w:rFonts w:eastAsia="標楷體" w:cstheme="minorHAnsi"/>
          <w:b/>
          <w:color w:val="C45911" w:themeColor="accent2" w:themeShade="BF"/>
        </w:rPr>
      </w:pPr>
    </w:p>
    <w:p w14:paraId="0967906A" w14:textId="6E044D41" w:rsidR="007D008B" w:rsidRPr="00A95981" w:rsidRDefault="007D008B" w:rsidP="007D008B">
      <w:pPr>
        <w:spacing w:line="400" w:lineRule="exact"/>
        <w:rPr>
          <w:color w:val="FF0000"/>
        </w:rPr>
      </w:pPr>
      <w:r w:rsidRPr="00A95981">
        <w:rPr>
          <w:rFonts w:eastAsia="標楷體" w:cstheme="minorHAnsi"/>
          <w:color w:val="FF0000"/>
        </w:rPr>
        <w:t>For more information, residents can call the 24-hour interactive voice response hotline</w:t>
      </w:r>
      <w:r w:rsidR="006A69A2" w:rsidRPr="00A95981">
        <w:rPr>
          <w:rFonts w:eastAsia="標楷體" w:cstheme="minorHAnsi"/>
          <w:color w:val="FF0000"/>
        </w:rPr>
        <w:t xml:space="preserve"> at</w:t>
      </w:r>
      <w:r w:rsidRPr="00A95981">
        <w:rPr>
          <w:rFonts w:eastAsia="標楷體" w:cstheme="minorHAnsi"/>
          <w:color w:val="FF0000"/>
        </w:rPr>
        <w:t xml:space="preserve"> 2823 8238 (Social Security System) or 2823 0230 (Non-Mandatory Central Provident Fund System), call 2853 2850 during office hours, or visit the Social Security Fund’s website at www.fss.gov.mo.</w:t>
      </w:r>
    </w:p>
    <w:p w14:paraId="79F10A9D" w14:textId="2F311B74" w:rsidR="007D008B" w:rsidRPr="007D008B" w:rsidRDefault="007D008B" w:rsidP="007D008B">
      <w:pPr>
        <w:spacing w:line="400" w:lineRule="exact"/>
      </w:pPr>
    </w:p>
    <w:p w14:paraId="09F6F2B5" w14:textId="77777777" w:rsidR="007D008B" w:rsidRPr="007D008B" w:rsidRDefault="007D008B" w:rsidP="007D008B">
      <w:pPr>
        <w:spacing w:line="400" w:lineRule="exact"/>
        <w:rPr>
          <w:rFonts w:eastAsia="標楷體" w:cstheme="minorHAnsi"/>
        </w:rPr>
      </w:pPr>
    </w:p>
    <w:sectPr w:rsidR="007D008B" w:rsidRPr="007D008B" w:rsidSect="00BE4D79">
      <w:footerReference w:type="default" r:id="rId8"/>
      <w:pgSz w:w="16840" w:h="11900" w:orient="landscape"/>
      <w:pgMar w:top="993" w:right="1021" w:bottom="1276" w:left="102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4FCC3" w14:textId="77777777" w:rsidR="00AF7D57" w:rsidRDefault="00AF7D57" w:rsidP="00FE7CE0">
      <w:r>
        <w:separator/>
      </w:r>
    </w:p>
  </w:endnote>
  <w:endnote w:type="continuationSeparator" w:id="0">
    <w:p w14:paraId="10C80989" w14:textId="77777777" w:rsidR="00AF7D57" w:rsidRDefault="00AF7D57" w:rsidP="00FE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">
    <w:altName w:val="微軟正黑體"/>
    <w:charset w:val="88"/>
    <w:family w:val="auto"/>
    <w:pitch w:val="variable"/>
    <w:sig w:usb0="00000000" w:usb1="280F3C52" w:usb2="00000016" w:usb3="00000000" w:csb0="001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78431" w14:textId="7A7B0A3F" w:rsidR="0045046F" w:rsidRPr="0078268B" w:rsidRDefault="0078268B" w:rsidP="0078268B">
    <w:pPr>
      <w:pStyle w:val="af1"/>
      <w:wordWrap w:val="0"/>
      <w:jc w:val="right"/>
      <w:rPr>
        <w:rFonts w:eastAsia="標楷體" w:cstheme="minorHAnsi"/>
      </w:rPr>
    </w:pPr>
    <w:r w:rsidRPr="0078268B">
      <w:rPr>
        <w:rFonts w:eastAsia="標楷體" w:cstheme="minorHAnsi"/>
      </w:rPr>
      <w:t xml:space="preserve">Updated on </w:t>
    </w:r>
    <w:r w:rsidR="008516EE">
      <w:rPr>
        <w:rFonts w:eastAsia="標楷體" w:cstheme="minorHAnsi"/>
      </w:rPr>
      <w:t>2</w:t>
    </w:r>
    <w:r w:rsidRPr="0078268B">
      <w:rPr>
        <w:rFonts w:eastAsia="標楷體" w:cstheme="minorHAnsi"/>
      </w:rPr>
      <w:t xml:space="preserve"> February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BE9EE" w14:textId="77777777" w:rsidR="00AF7D57" w:rsidRDefault="00AF7D57" w:rsidP="00FE7CE0">
      <w:r>
        <w:separator/>
      </w:r>
    </w:p>
  </w:footnote>
  <w:footnote w:type="continuationSeparator" w:id="0">
    <w:p w14:paraId="7E6AE57C" w14:textId="77777777" w:rsidR="00AF7D57" w:rsidRDefault="00AF7D57" w:rsidP="00FE7CE0">
      <w:r>
        <w:continuationSeparator/>
      </w:r>
    </w:p>
  </w:footnote>
  <w:footnote w:id="1">
    <w:p w14:paraId="3EFBDAFB" w14:textId="53106576" w:rsidR="0045046F" w:rsidRPr="00CD5F85" w:rsidRDefault="0045046F" w:rsidP="00FE7CE0">
      <w:pPr>
        <w:spacing w:line="320" w:lineRule="exact"/>
        <w:rPr>
          <w:rFonts w:eastAsia="標楷體" w:cstheme="minorHAnsi"/>
          <w:sz w:val="20"/>
          <w:szCs w:val="20"/>
        </w:rPr>
      </w:pPr>
      <w:r w:rsidRPr="00CD5F85">
        <w:rPr>
          <w:rFonts w:eastAsia="標楷體" w:cstheme="minorHAnsi"/>
          <w:sz w:val="20"/>
          <w:szCs w:val="20"/>
          <w:vertAlign w:val="superscript"/>
        </w:rPr>
        <w:footnoteRef/>
      </w:r>
      <w:r w:rsidRPr="00CD5F85">
        <w:rPr>
          <w:rFonts w:eastAsia="標楷體" w:cstheme="minorHAnsi"/>
          <w:sz w:val="20"/>
          <w:szCs w:val="20"/>
        </w:rPr>
        <w:t xml:space="preserve"> </w:t>
      </w:r>
      <w:hyperlink r:id="rId1" w:history="1">
        <w:r w:rsidR="00CD146F" w:rsidRPr="00CD5F85">
          <w:rPr>
            <w:rStyle w:val="a7"/>
            <w:rFonts w:eastAsia="標楷體" w:cstheme="minorHAnsi"/>
            <w:sz w:val="20"/>
            <w:szCs w:val="20"/>
          </w:rPr>
          <w:t>http://www.fss.gov.mo</w:t>
        </w:r>
      </w:hyperlink>
      <w:r w:rsidR="0078268B" w:rsidRPr="00CD5F85">
        <w:rPr>
          <w:rFonts w:eastAsia="標楷體" w:cstheme="minorHAnsi"/>
          <w:sz w:val="20"/>
          <w:szCs w:val="20"/>
        </w:rPr>
        <w:t>;</w:t>
      </w:r>
    </w:p>
  </w:footnote>
  <w:footnote w:id="2">
    <w:p w14:paraId="5F0CAD84" w14:textId="63918064" w:rsidR="0045046F" w:rsidRPr="00CD5F85" w:rsidRDefault="0045046F" w:rsidP="00FE7CE0">
      <w:pPr>
        <w:spacing w:line="320" w:lineRule="exact"/>
        <w:rPr>
          <w:rFonts w:eastAsia="標楷體" w:cstheme="minorHAnsi"/>
          <w:sz w:val="20"/>
          <w:szCs w:val="20"/>
        </w:rPr>
      </w:pPr>
      <w:r w:rsidRPr="00CD5F85">
        <w:rPr>
          <w:rFonts w:eastAsia="標楷體" w:cstheme="minorHAnsi"/>
          <w:sz w:val="20"/>
          <w:szCs w:val="20"/>
          <w:vertAlign w:val="superscript"/>
        </w:rPr>
        <w:footnoteRef/>
      </w:r>
      <w:r w:rsidRPr="00CD5F85">
        <w:rPr>
          <w:rFonts w:eastAsia="標楷體" w:cstheme="minorHAnsi"/>
          <w:sz w:val="20"/>
          <w:szCs w:val="20"/>
        </w:rPr>
        <w:t xml:space="preserve"> </w:t>
      </w:r>
      <w:r w:rsidR="0078268B" w:rsidRPr="00CD5F85">
        <w:rPr>
          <w:rFonts w:eastAsia="標楷體" w:cstheme="minorHAnsi"/>
          <w:sz w:val="20"/>
          <w:szCs w:val="20"/>
        </w:rPr>
        <w:t xml:space="preserve">Social Security Fund’s head office at Alameda Dr. Carlos d'Assumpção, </w:t>
      </w:r>
      <w:r w:rsidR="00660096">
        <w:rPr>
          <w:rFonts w:eastAsia="標楷體" w:cstheme="minorHAnsi"/>
          <w:sz w:val="20"/>
          <w:szCs w:val="20"/>
        </w:rPr>
        <w:t>Nos.</w:t>
      </w:r>
      <w:r w:rsidR="0078268B" w:rsidRPr="00CD5F85">
        <w:rPr>
          <w:rFonts w:eastAsia="標楷體" w:cstheme="minorHAnsi"/>
          <w:sz w:val="20"/>
          <w:szCs w:val="20"/>
        </w:rPr>
        <w:t xml:space="preserve"> 249-263, Edf. China Civil Plaza, 18.º andar, Macau;</w:t>
      </w:r>
    </w:p>
  </w:footnote>
  <w:footnote w:id="3">
    <w:p w14:paraId="04699519" w14:textId="0522A19A" w:rsidR="0045046F" w:rsidRPr="00A95981" w:rsidRDefault="0045046F" w:rsidP="00FE7CE0">
      <w:pPr>
        <w:spacing w:line="320" w:lineRule="exact"/>
        <w:rPr>
          <w:rFonts w:eastAsia="Kaiti TC" w:cstheme="minorHAnsi"/>
          <w:color w:val="FF0000"/>
          <w:sz w:val="20"/>
          <w:szCs w:val="20"/>
        </w:rPr>
      </w:pPr>
      <w:r w:rsidRPr="00177503">
        <w:rPr>
          <w:rFonts w:eastAsia="標楷體" w:cstheme="minorHAnsi"/>
          <w:sz w:val="20"/>
          <w:szCs w:val="20"/>
          <w:vertAlign w:val="superscript"/>
        </w:rPr>
        <w:footnoteRef/>
      </w:r>
      <w:r w:rsidRPr="00177503">
        <w:rPr>
          <w:rFonts w:eastAsia="標楷體" w:cstheme="minorHAnsi"/>
          <w:sz w:val="20"/>
          <w:szCs w:val="20"/>
        </w:rPr>
        <w:t xml:space="preserve"> </w:t>
      </w:r>
      <w:hyperlink r:id="rId2" w:history="1">
        <w:r w:rsidR="00177503" w:rsidRPr="00177503">
          <w:rPr>
            <w:rStyle w:val="a7"/>
            <w:rFonts w:eastAsia="標楷體" w:cstheme="minorHAnsi"/>
            <w:sz w:val="20"/>
            <w:szCs w:val="20"/>
          </w:rPr>
          <w:t>http://www.fss.gov.mo/en/sites/kiosk/id/163</w:t>
        </w:r>
      </w:hyperlink>
      <w:r w:rsidR="0078268B" w:rsidRPr="00177503">
        <w:rPr>
          <w:rFonts w:eastAsia="標楷體" w:cstheme="minorHAnsi"/>
          <w:sz w:val="20"/>
          <w:szCs w:val="20"/>
        </w:rPr>
        <w:t>;</w:t>
      </w:r>
    </w:p>
  </w:footnote>
  <w:footnote w:id="4">
    <w:p w14:paraId="61898206" w14:textId="661E6CDD" w:rsidR="00FF012C" w:rsidRPr="00FD2FF8" w:rsidRDefault="00FF012C" w:rsidP="009C2264">
      <w:pPr>
        <w:spacing w:line="300" w:lineRule="exact"/>
        <w:ind w:left="284" w:hangingChars="142" w:hanging="284"/>
        <w:rPr>
          <w:rFonts w:eastAsia="標楷體" w:cstheme="minorHAnsi"/>
          <w:sz w:val="20"/>
          <w:szCs w:val="20"/>
        </w:rPr>
      </w:pPr>
      <w:r w:rsidRPr="00FD2FF8">
        <w:rPr>
          <w:rFonts w:eastAsia="標楷體" w:cstheme="minorHAnsi"/>
          <w:sz w:val="20"/>
          <w:szCs w:val="20"/>
          <w:vertAlign w:val="superscript"/>
        </w:rPr>
        <w:footnoteRef/>
      </w:r>
      <w:r w:rsidRPr="00FD2FF8">
        <w:rPr>
          <w:rFonts w:eastAsia="標楷體" w:cstheme="minorHAnsi"/>
          <w:sz w:val="20"/>
          <w:szCs w:val="20"/>
          <w:vertAlign w:val="superscript"/>
        </w:rPr>
        <w:t xml:space="preserve">　</w:t>
      </w:r>
      <w:r w:rsidR="0009132D" w:rsidRPr="00FD2FF8">
        <w:rPr>
          <w:rFonts w:eastAsia="標楷體" w:cstheme="minorHAnsi"/>
          <w:sz w:val="20"/>
          <w:szCs w:val="20"/>
        </w:rPr>
        <w:t xml:space="preserve">Old-age pension: For beneficiaries residing in Macao, </w:t>
      </w:r>
      <w:r w:rsidR="007468A9" w:rsidRPr="00FD2FF8">
        <w:rPr>
          <w:rFonts w:eastAsia="標楷體" w:cstheme="minorHAnsi"/>
          <w:sz w:val="20"/>
          <w:szCs w:val="20"/>
        </w:rPr>
        <w:t>the FSS</w:t>
      </w:r>
      <w:r w:rsidR="0009132D" w:rsidRPr="00FD2FF8">
        <w:rPr>
          <w:rFonts w:eastAsia="標楷體" w:cstheme="minorHAnsi"/>
          <w:sz w:val="20"/>
          <w:szCs w:val="20"/>
        </w:rPr>
        <w:t xml:space="preserve"> can arrange to meet them or confirm their identity</w:t>
      </w:r>
      <w:r w:rsidR="00422E44" w:rsidRPr="00FD2FF8">
        <w:rPr>
          <w:rFonts w:eastAsia="標楷體" w:cstheme="minorHAnsi"/>
          <w:sz w:val="20"/>
          <w:szCs w:val="20"/>
        </w:rPr>
        <w:t xml:space="preserve"> (</w:t>
      </w:r>
      <w:r w:rsidR="0009132D" w:rsidRPr="00FD2FF8">
        <w:rPr>
          <w:rFonts w:eastAsia="標楷體" w:cstheme="minorHAnsi"/>
          <w:sz w:val="20"/>
          <w:szCs w:val="20"/>
        </w:rPr>
        <w:t>provision of the proof of life</w:t>
      </w:r>
      <w:r w:rsidR="00422E44" w:rsidRPr="00FD2FF8">
        <w:rPr>
          <w:rFonts w:eastAsia="標楷體" w:cstheme="minorHAnsi"/>
          <w:sz w:val="20"/>
          <w:szCs w:val="20"/>
        </w:rPr>
        <w:t>)</w:t>
      </w:r>
      <w:r w:rsidR="0009132D" w:rsidRPr="00FD2FF8">
        <w:rPr>
          <w:rFonts w:eastAsia="標楷體" w:cstheme="minorHAnsi"/>
          <w:sz w:val="20"/>
          <w:szCs w:val="20"/>
        </w:rPr>
        <w:t xml:space="preserve">.  For beneficiaries not residing in Macao, they can submit documents issued by the locality (please refer to the </w:t>
      </w:r>
      <w:r w:rsidR="00422E44" w:rsidRPr="00FD2FF8">
        <w:rPr>
          <w:rFonts w:eastAsia="標楷體" w:cstheme="minorHAnsi"/>
          <w:sz w:val="20"/>
          <w:szCs w:val="20"/>
        </w:rPr>
        <w:t>D</w:t>
      </w:r>
      <w:r w:rsidR="0009132D" w:rsidRPr="00FD2FF8">
        <w:rPr>
          <w:rFonts w:eastAsia="標楷體" w:cstheme="minorHAnsi"/>
          <w:sz w:val="20"/>
          <w:szCs w:val="20"/>
        </w:rPr>
        <w:t>ocuments</w:t>
      </w:r>
      <w:r w:rsidR="00422E44" w:rsidRPr="00FD2FF8">
        <w:rPr>
          <w:rFonts w:eastAsia="標楷體" w:cstheme="minorHAnsi"/>
          <w:sz w:val="20"/>
          <w:szCs w:val="20"/>
        </w:rPr>
        <w:t xml:space="preserve"> Submitted by Beneficiaries Residing Outside Macao);</w:t>
      </w:r>
    </w:p>
  </w:footnote>
  <w:footnote w:id="5">
    <w:p w14:paraId="43B795BB" w14:textId="41E994E9" w:rsidR="00422E44" w:rsidRPr="00FD2FF8" w:rsidRDefault="00FF012C" w:rsidP="00CD5F85">
      <w:pPr>
        <w:spacing w:line="300" w:lineRule="exact"/>
        <w:rPr>
          <w:rFonts w:eastAsia="標楷體" w:cstheme="minorHAnsi"/>
          <w:sz w:val="20"/>
          <w:szCs w:val="20"/>
        </w:rPr>
      </w:pPr>
      <w:r w:rsidRPr="00FD2FF8">
        <w:rPr>
          <w:rFonts w:eastAsia="標楷體" w:cstheme="minorHAnsi"/>
          <w:sz w:val="20"/>
          <w:szCs w:val="20"/>
          <w:vertAlign w:val="superscript"/>
        </w:rPr>
        <w:footnoteRef/>
      </w:r>
      <w:r w:rsidR="00CD5F85" w:rsidRPr="00FD2FF8">
        <w:rPr>
          <w:rFonts w:eastAsia="標楷體" w:cstheme="minorHAnsi" w:hint="eastAsia"/>
          <w:sz w:val="20"/>
          <w:szCs w:val="20"/>
        </w:rPr>
        <w:t xml:space="preserve"> </w:t>
      </w:r>
      <w:r w:rsidR="00CD5F85" w:rsidRPr="00FD2FF8">
        <w:rPr>
          <w:rFonts w:eastAsia="標楷體" w:cstheme="minorHAnsi"/>
          <w:sz w:val="20"/>
          <w:szCs w:val="20"/>
        </w:rPr>
        <w:t xml:space="preserve"> </w:t>
      </w:r>
      <w:r w:rsidR="00422E44" w:rsidRPr="00FD2FF8">
        <w:rPr>
          <w:rFonts w:eastAsia="標楷體" w:cstheme="minorHAnsi"/>
          <w:sz w:val="20"/>
          <w:szCs w:val="20"/>
        </w:rPr>
        <w:t xml:space="preserve">Disability pension: After receiving the application, </w:t>
      </w:r>
      <w:r w:rsidR="00ED128E" w:rsidRPr="00FD2FF8">
        <w:rPr>
          <w:rFonts w:eastAsia="標楷體" w:cstheme="minorHAnsi"/>
          <w:sz w:val="20"/>
          <w:szCs w:val="20"/>
        </w:rPr>
        <w:t>the proof of illness</w:t>
      </w:r>
      <w:r w:rsidR="00422E44" w:rsidRPr="00FD2FF8">
        <w:rPr>
          <w:rFonts w:eastAsia="標楷體" w:cstheme="minorHAnsi"/>
          <w:sz w:val="20"/>
          <w:szCs w:val="20"/>
        </w:rPr>
        <w:t xml:space="preserve"> will be </w:t>
      </w:r>
      <w:r w:rsidR="006C1F23" w:rsidRPr="00FD2FF8">
        <w:rPr>
          <w:rFonts w:eastAsia="標楷體" w:cstheme="minorHAnsi"/>
          <w:sz w:val="20"/>
          <w:szCs w:val="20"/>
        </w:rPr>
        <w:t>confirmed,</w:t>
      </w:r>
      <w:r w:rsidR="00422E44" w:rsidRPr="00FD2FF8">
        <w:rPr>
          <w:rFonts w:eastAsia="標楷體" w:cstheme="minorHAnsi"/>
          <w:sz w:val="20"/>
          <w:szCs w:val="20"/>
        </w:rPr>
        <w:t xml:space="preserve"> and a health assessment will be arranged</w:t>
      </w:r>
      <w:r w:rsidR="00ED128E" w:rsidRPr="00FD2FF8">
        <w:rPr>
          <w:rFonts w:eastAsia="標楷體" w:cstheme="minorHAnsi"/>
          <w:sz w:val="20"/>
          <w:szCs w:val="20"/>
        </w:rPr>
        <w:t xml:space="preserve"> by telephone</w:t>
      </w:r>
      <w:r w:rsidR="00422E44" w:rsidRPr="00FD2FF8">
        <w:rPr>
          <w:rFonts w:eastAsia="標楷體" w:cstheme="minorHAnsi"/>
          <w:sz w:val="20"/>
          <w:szCs w:val="20"/>
        </w:rPr>
        <w:t>.</w:t>
      </w:r>
    </w:p>
    <w:p w14:paraId="27EE40FA" w14:textId="17C2F59F" w:rsidR="00422E44" w:rsidRPr="009C2264" w:rsidRDefault="00422E44" w:rsidP="00FE7CE0">
      <w:pPr>
        <w:spacing w:line="300" w:lineRule="exact"/>
        <w:rPr>
          <w:rFonts w:eastAsia="標楷體" w:cstheme="minorHAnsi"/>
          <w:sz w:val="20"/>
          <w:szCs w:val="20"/>
          <w:vertAlign w:val="superscrip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E0"/>
    <w:rsid w:val="00073C06"/>
    <w:rsid w:val="00076118"/>
    <w:rsid w:val="0009132D"/>
    <w:rsid w:val="000C720A"/>
    <w:rsid w:val="000E4F21"/>
    <w:rsid w:val="00157540"/>
    <w:rsid w:val="00177503"/>
    <w:rsid w:val="00261D8A"/>
    <w:rsid w:val="002D4ABB"/>
    <w:rsid w:val="00316179"/>
    <w:rsid w:val="00344054"/>
    <w:rsid w:val="003534F5"/>
    <w:rsid w:val="0037351A"/>
    <w:rsid w:val="00422E44"/>
    <w:rsid w:val="0045046F"/>
    <w:rsid w:val="004648AE"/>
    <w:rsid w:val="0049256B"/>
    <w:rsid w:val="00520220"/>
    <w:rsid w:val="005266F9"/>
    <w:rsid w:val="00531A36"/>
    <w:rsid w:val="0055291C"/>
    <w:rsid w:val="005D14C9"/>
    <w:rsid w:val="00603E01"/>
    <w:rsid w:val="006208AE"/>
    <w:rsid w:val="00660096"/>
    <w:rsid w:val="00695D72"/>
    <w:rsid w:val="00697DC8"/>
    <w:rsid w:val="006A69A2"/>
    <w:rsid w:val="006B75A0"/>
    <w:rsid w:val="006B7CF4"/>
    <w:rsid w:val="006C1F23"/>
    <w:rsid w:val="007468A9"/>
    <w:rsid w:val="00762AAE"/>
    <w:rsid w:val="007736FD"/>
    <w:rsid w:val="0078268B"/>
    <w:rsid w:val="00783297"/>
    <w:rsid w:val="007C7382"/>
    <w:rsid w:val="007D008B"/>
    <w:rsid w:val="008325D5"/>
    <w:rsid w:val="008516EE"/>
    <w:rsid w:val="00860151"/>
    <w:rsid w:val="009C2264"/>
    <w:rsid w:val="009E3629"/>
    <w:rsid w:val="009F7531"/>
    <w:rsid w:val="00A066F0"/>
    <w:rsid w:val="00A11998"/>
    <w:rsid w:val="00A95981"/>
    <w:rsid w:val="00AD3536"/>
    <w:rsid w:val="00AE6B4C"/>
    <w:rsid w:val="00AF7D57"/>
    <w:rsid w:val="00B26294"/>
    <w:rsid w:val="00B42C37"/>
    <w:rsid w:val="00BB1A10"/>
    <w:rsid w:val="00BE4D79"/>
    <w:rsid w:val="00BF3D98"/>
    <w:rsid w:val="00C126EC"/>
    <w:rsid w:val="00C31C12"/>
    <w:rsid w:val="00C5722B"/>
    <w:rsid w:val="00CA6A8C"/>
    <w:rsid w:val="00CD146F"/>
    <w:rsid w:val="00CD5F85"/>
    <w:rsid w:val="00CE1D04"/>
    <w:rsid w:val="00D02768"/>
    <w:rsid w:val="00D27F9E"/>
    <w:rsid w:val="00E039E9"/>
    <w:rsid w:val="00E72FBD"/>
    <w:rsid w:val="00EA6343"/>
    <w:rsid w:val="00EC2F1A"/>
    <w:rsid w:val="00ED128E"/>
    <w:rsid w:val="00EE6952"/>
    <w:rsid w:val="00F56F2B"/>
    <w:rsid w:val="00F97DB9"/>
    <w:rsid w:val="00FB4941"/>
    <w:rsid w:val="00FD2FF8"/>
    <w:rsid w:val="00FE7CE0"/>
    <w:rsid w:val="00FF012C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25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C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E7CE0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FE7CE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E7CE0"/>
    <w:rPr>
      <w:vertAlign w:val="superscript"/>
    </w:rPr>
  </w:style>
  <w:style w:type="character" w:styleId="a7">
    <w:name w:val="Hyperlink"/>
    <w:basedOn w:val="a0"/>
    <w:uiPriority w:val="99"/>
    <w:unhideWhenUsed/>
    <w:rsid w:val="00FE7CE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0C720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C720A"/>
  </w:style>
  <w:style w:type="character" w:customStyle="1" w:styleId="aa">
    <w:name w:val="註解文字 字元"/>
    <w:basedOn w:val="a0"/>
    <w:link w:val="a9"/>
    <w:uiPriority w:val="99"/>
    <w:semiHidden/>
    <w:rsid w:val="000C720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C720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C720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C7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C720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5046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5046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CE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E7CE0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FE7CE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E7CE0"/>
    <w:rPr>
      <w:vertAlign w:val="superscript"/>
    </w:rPr>
  </w:style>
  <w:style w:type="character" w:styleId="a7">
    <w:name w:val="Hyperlink"/>
    <w:basedOn w:val="a0"/>
    <w:uiPriority w:val="99"/>
    <w:unhideWhenUsed/>
    <w:rsid w:val="00FE7CE0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0C720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C720A"/>
  </w:style>
  <w:style w:type="character" w:customStyle="1" w:styleId="aa">
    <w:name w:val="註解文字 字元"/>
    <w:basedOn w:val="a0"/>
    <w:link w:val="a9"/>
    <w:uiPriority w:val="99"/>
    <w:semiHidden/>
    <w:rsid w:val="000C720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C720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C720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C7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C720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45046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45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4504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s.gov.mo/en/sites/kiosk/id/163" TargetMode="External"/><Relationship Id="rId1" Type="http://schemas.openxmlformats.org/officeDocument/2006/relationships/hyperlink" Target="http://www.fss.gov.m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165730-2B20-432D-9FBF-A69E3A85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15</cp:revision>
  <cp:lastPrinted>2020-02-02T06:15:00Z</cp:lastPrinted>
  <dcterms:created xsi:type="dcterms:W3CDTF">2020-02-02T02:39:00Z</dcterms:created>
  <dcterms:modified xsi:type="dcterms:W3CDTF">2020-02-02T06:15:00Z</dcterms:modified>
</cp:coreProperties>
</file>